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Ind w:w="-72" w:type="dxa"/>
        <w:tblLook w:val="01E0"/>
      </w:tblPr>
      <w:tblGrid>
        <w:gridCol w:w="3815"/>
        <w:gridCol w:w="5721"/>
      </w:tblGrid>
      <w:tr w:rsidR="00EF5223" w:rsidTr="00EF5223">
        <w:tc>
          <w:tcPr>
            <w:tcW w:w="3815" w:type="dxa"/>
            <w:hideMark/>
          </w:tcPr>
          <w:p w:rsidR="00EF5223" w:rsidRDefault="00EF5223">
            <w:pPr>
              <w:jc w:val="center"/>
            </w:pPr>
            <w:r>
              <w:t xml:space="preserve">UỶ BAN MTTQ VIỆT </w:t>
            </w:r>
            <w:smartTag w:uri="urn:schemas-microsoft-com:office:smarttags" w:element="country-region">
              <w:smartTag w:uri="urn:schemas-microsoft-com:office:smarttags" w:element="place">
                <w:r>
                  <w:t>NAM</w:t>
                </w:r>
              </w:smartTag>
            </w:smartTag>
          </w:p>
          <w:p w:rsidR="00EF5223" w:rsidRDefault="00EF5223">
            <w:pPr>
              <w:jc w:val="center"/>
              <w:rPr>
                <w:sz w:val="26"/>
              </w:rPr>
            </w:pPr>
            <w:r>
              <w:t>TỈNH HÀ TĨNH</w:t>
            </w:r>
          </w:p>
          <w:p w:rsidR="00EF5223" w:rsidRDefault="00EF5223">
            <w:pPr>
              <w:jc w:val="center"/>
              <w:rPr>
                <w:b/>
                <w:u w:val="single"/>
              </w:rPr>
            </w:pPr>
            <w:r>
              <w:rPr>
                <w:b/>
                <w:u w:val="single"/>
              </w:rPr>
              <w:t>BAN THƯỜNG TRỰC</w:t>
            </w:r>
          </w:p>
        </w:tc>
        <w:tc>
          <w:tcPr>
            <w:tcW w:w="5721" w:type="dxa"/>
          </w:tcPr>
          <w:p w:rsidR="00EF5223" w:rsidRDefault="00EF5223">
            <w:pPr>
              <w:jc w:val="center"/>
              <w:rPr>
                <w:b/>
                <w:sz w:val="26"/>
              </w:rPr>
            </w:pPr>
            <w:r>
              <w:rPr>
                <w:b/>
                <w:sz w:val="26"/>
              </w:rPr>
              <w:t xml:space="preserve">CỘNG HOÀ XÃ HỘI CHỦ NGHĨA VIỆT </w:t>
            </w:r>
            <w:smartTag w:uri="urn:schemas-microsoft-com:office:smarttags" w:element="country-region">
              <w:smartTag w:uri="urn:schemas-microsoft-com:office:smarttags" w:element="place">
                <w:r>
                  <w:rPr>
                    <w:b/>
                    <w:sz w:val="26"/>
                  </w:rPr>
                  <w:t>NAM</w:t>
                </w:r>
              </w:smartTag>
            </w:smartTag>
          </w:p>
          <w:p w:rsidR="00EF5223" w:rsidRDefault="00EF5223">
            <w:pPr>
              <w:jc w:val="center"/>
              <w:rPr>
                <w:b/>
                <w:u w:val="single"/>
              </w:rPr>
            </w:pPr>
            <w:r>
              <w:rPr>
                <w:b/>
                <w:u w:val="single"/>
              </w:rPr>
              <w:t>Độc lập - Tự do - Hạnh phúc</w:t>
            </w:r>
          </w:p>
          <w:p w:rsidR="00EF5223" w:rsidRDefault="00EF5223">
            <w:pPr>
              <w:jc w:val="center"/>
              <w:rPr>
                <w:i/>
                <w:sz w:val="18"/>
                <w:lang w:val="en-US"/>
              </w:rPr>
            </w:pPr>
          </w:p>
          <w:p w:rsidR="00EF5223" w:rsidRDefault="00EF5223">
            <w:pPr>
              <w:jc w:val="center"/>
              <w:rPr>
                <w:i/>
                <w:lang w:val="en-US"/>
              </w:rPr>
            </w:pPr>
            <w:r>
              <w:rPr>
                <w:i/>
              </w:rPr>
              <w:t xml:space="preserve">           Hà Tĩnh, ngày </w:t>
            </w:r>
            <w:r>
              <w:rPr>
                <w:i/>
                <w:lang w:val="en-US"/>
              </w:rPr>
              <w:t>01</w:t>
            </w:r>
            <w:r>
              <w:rPr>
                <w:i/>
              </w:rPr>
              <w:t xml:space="preserve"> tháng</w:t>
            </w:r>
            <w:r>
              <w:rPr>
                <w:i/>
                <w:lang w:val="en-US"/>
              </w:rPr>
              <w:t xml:space="preserve"> 8 </w:t>
            </w:r>
            <w:r>
              <w:rPr>
                <w:i/>
              </w:rPr>
              <w:t>năm 201</w:t>
            </w:r>
            <w:r>
              <w:rPr>
                <w:i/>
                <w:lang w:val="en-US"/>
              </w:rPr>
              <w:t>5</w:t>
            </w:r>
          </w:p>
        </w:tc>
      </w:tr>
    </w:tbl>
    <w:p w:rsidR="00EF5223" w:rsidRDefault="00EF5223" w:rsidP="00EF5223">
      <w:pPr>
        <w:rPr>
          <w:sz w:val="18"/>
        </w:rPr>
      </w:pPr>
    </w:p>
    <w:p w:rsidR="00EF5223" w:rsidRDefault="00EF5223" w:rsidP="00EF5223">
      <w:pPr>
        <w:rPr>
          <w:sz w:val="10"/>
        </w:rPr>
      </w:pPr>
    </w:p>
    <w:p w:rsidR="00EF5223" w:rsidRDefault="00EF5223" w:rsidP="00EF5223">
      <w:pPr>
        <w:outlineLvl w:val="0"/>
        <w:rPr>
          <w:b/>
          <w:sz w:val="22"/>
        </w:rPr>
      </w:pPr>
    </w:p>
    <w:p w:rsidR="00EF5223" w:rsidRDefault="00EF5223" w:rsidP="00EF5223">
      <w:pPr>
        <w:jc w:val="center"/>
        <w:outlineLvl w:val="0"/>
        <w:rPr>
          <w:b/>
          <w:sz w:val="30"/>
        </w:rPr>
      </w:pPr>
      <w:r>
        <w:rPr>
          <w:b/>
          <w:sz w:val="30"/>
        </w:rPr>
        <w:t>CHƯƠNG TRÌNH CÔNG TÁC THÁNG 8 NĂM 2015</w:t>
      </w:r>
    </w:p>
    <w:p w:rsidR="00EF5223" w:rsidRDefault="00EF5223" w:rsidP="00EF5223">
      <w:pPr>
        <w:spacing w:before="320" w:after="200"/>
        <w:ind w:firstLine="720"/>
        <w:jc w:val="both"/>
        <w:outlineLvl w:val="0"/>
        <w:rPr>
          <w:b/>
          <w:sz w:val="26"/>
        </w:rPr>
      </w:pPr>
      <w:r>
        <w:rPr>
          <w:b/>
          <w:sz w:val="26"/>
        </w:rPr>
        <w:t>I- MỘT SỐ NỘI DUNG CÔNG TÁC TRỌNG TÂM</w:t>
      </w:r>
    </w:p>
    <w:p w:rsidR="00EF5223" w:rsidRDefault="00EF5223" w:rsidP="00EF5223">
      <w:pPr>
        <w:ind w:firstLine="720"/>
        <w:jc w:val="both"/>
        <w:rPr>
          <w:sz w:val="26"/>
        </w:rPr>
      </w:pPr>
      <w:r>
        <w:rPr>
          <w:sz w:val="26"/>
        </w:rPr>
        <w:t>- Tập trung tuyên truyền và đẩy mạnh phong trào thi đua yêu nước lập thành tích chào mừng Đại hội Đảng các cấp, tiến tới Đại hội đại biểu toàn quốc lần thứ XII của Đảng, Đại hội Thi đua yêu nước toàn tỉnh lần thứ VI và kỷ niệm các ngày lễ lớn của quê hương, đất nước.</w:t>
      </w:r>
    </w:p>
    <w:p w:rsidR="00EF5223" w:rsidRDefault="00EF5223" w:rsidP="00EF5223">
      <w:pPr>
        <w:spacing w:before="80" w:line="340" w:lineRule="exact"/>
        <w:ind w:firstLine="720"/>
        <w:jc w:val="both"/>
        <w:rPr>
          <w:spacing w:val="-2"/>
          <w:sz w:val="26"/>
          <w:szCs w:val="26"/>
        </w:rPr>
      </w:pPr>
      <w:r>
        <w:rPr>
          <w:spacing w:val="-2"/>
          <w:sz w:val="26"/>
          <w:szCs w:val="26"/>
        </w:rPr>
        <w:t xml:space="preserve">- Tuyên truyền, vận động nhân dân tiếp tục đẩy mạnh sản xuất vụ Hè Thu - Mùa; thực hiện </w:t>
      </w:r>
      <w:r>
        <w:rPr>
          <w:sz w:val="26"/>
        </w:rPr>
        <w:t xml:space="preserve">Chương trình xây dựng nông thôn mới; làm giao thông nông thôn, thủy lợi nội đồng; </w:t>
      </w:r>
      <w:r>
        <w:rPr>
          <w:spacing w:val="-2"/>
          <w:sz w:val="26"/>
          <w:szCs w:val="26"/>
        </w:rPr>
        <w:t>chủ động phòng chống sâu bệnh, dịch bệnh và triển khai các phương án phòng, chống bão lụt.</w:t>
      </w:r>
      <w:r>
        <w:rPr>
          <w:sz w:val="26"/>
        </w:rPr>
        <w:t xml:space="preserve"> Quan tâm tuyên truyền công tác bồi thường, tái định cư, GPMB các công trình, dự án trọng điểm.</w:t>
      </w:r>
      <w:r>
        <w:rPr>
          <w:sz w:val="26"/>
          <w:lang w:val="es-ES_tradnl"/>
        </w:rPr>
        <w:t xml:space="preserve"> </w:t>
      </w:r>
    </w:p>
    <w:p w:rsidR="00EF5223" w:rsidRDefault="00EF5223" w:rsidP="00EF5223">
      <w:pPr>
        <w:spacing w:before="80" w:line="340" w:lineRule="exact"/>
        <w:ind w:firstLine="720"/>
        <w:jc w:val="both"/>
        <w:rPr>
          <w:sz w:val="26"/>
        </w:rPr>
      </w:pPr>
      <w:r>
        <w:rPr>
          <w:sz w:val="26"/>
        </w:rPr>
        <w:t>- Đẩy mạnh công tác tuyên truyền, vận động việc thực hiện các chủ trương, Nghị quyết của Trung ương, của tỉnh, nhất là các Nghị quyết kỳ họp thứ 14, Hội đồng nhân dân tỉnh khóa XVI; việc học tập và làm theo tấm gương đạo đức Hồ Chí Minh gắn với thực hiện các quy định của tỉnh về siết chặt kỷ luật, kỷ cương hành chính, thực hiện nếp sống văn minh trong việc cưới, việc tang, lễ hội.</w:t>
      </w:r>
    </w:p>
    <w:p w:rsidR="00EF5223" w:rsidRDefault="00EF5223" w:rsidP="00EF5223">
      <w:pPr>
        <w:spacing w:before="80" w:line="340" w:lineRule="exact"/>
        <w:ind w:firstLine="720"/>
        <w:jc w:val="both"/>
        <w:rPr>
          <w:sz w:val="26"/>
        </w:rPr>
      </w:pPr>
      <w:r>
        <w:rPr>
          <w:sz w:val="26"/>
        </w:rPr>
        <w:t>- Quan tâm công tác tiếp dân, phối hợp giải quyết đơn thư khiếu nại, tố cáo, chăm lo đời sống nhân dân, đảm bảo an sinh xã hội, góp phần ổn định an ninh chính trị, trật tự an toàn xã hội ở cơ sở.</w:t>
      </w:r>
    </w:p>
    <w:p w:rsidR="00EF5223" w:rsidRDefault="00EF5223" w:rsidP="00EF5223">
      <w:pPr>
        <w:spacing w:before="160" w:after="160"/>
        <w:ind w:firstLine="720"/>
        <w:jc w:val="both"/>
        <w:outlineLvl w:val="0"/>
        <w:rPr>
          <w:b/>
          <w:sz w:val="26"/>
        </w:rPr>
      </w:pPr>
      <w:r>
        <w:rPr>
          <w:b/>
          <w:sz w:val="26"/>
        </w:rPr>
        <w:t>II- DỰ KIẾN CHƯƠNG TRÌNH CÔNG TÁC</w:t>
      </w:r>
    </w:p>
    <w:p w:rsidR="00EF5223" w:rsidRDefault="00EF5223" w:rsidP="00EF5223">
      <w:pPr>
        <w:spacing w:before="60" w:after="60"/>
        <w:ind w:firstLine="720"/>
        <w:jc w:val="both"/>
        <w:rPr>
          <w:b/>
          <w:sz w:val="2"/>
        </w:rPr>
      </w:pPr>
    </w:p>
    <w:tbl>
      <w:tblPr>
        <w:tblW w:w="110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5493"/>
        <w:gridCol w:w="2720"/>
        <w:gridCol w:w="1986"/>
      </w:tblGrid>
      <w:tr w:rsidR="00EF5223" w:rsidTr="00EF5223">
        <w:trPr>
          <w:trHeight w:val="665"/>
        </w:trPr>
        <w:tc>
          <w:tcPr>
            <w:tcW w:w="810" w:type="dxa"/>
            <w:tcBorders>
              <w:top w:val="single" w:sz="4" w:space="0" w:color="auto"/>
              <w:left w:val="single" w:sz="4" w:space="0" w:color="auto"/>
              <w:bottom w:val="single" w:sz="4" w:space="0" w:color="auto"/>
              <w:right w:val="single" w:sz="4" w:space="0" w:color="auto"/>
            </w:tcBorders>
            <w:vAlign w:val="center"/>
            <w:hideMark/>
          </w:tcPr>
          <w:p w:rsidR="00EF5223" w:rsidRDefault="00EF5223">
            <w:pPr>
              <w:spacing w:before="40" w:after="40"/>
              <w:jc w:val="center"/>
              <w:rPr>
                <w:b/>
                <w:sz w:val="26"/>
              </w:rPr>
            </w:pPr>
            <w:r>
              <w:rPr>
                <w:b/>
                <w:sz w:val="26"/>
              </w:rPr>
              <w:t>Ngày</w:t>
            </w:r>
          </w:p>
        </w:tc>
        <w:tc>
          <w:tcPr>
            <w:tcW w:w="5490" w:type="dxa"/>
            <w:tcBorders>
              <w:top w:val="single" w:sz="4" w:space="0" w:color="auto"/>
              <w:left w:val="single" w:sz="4" w:space="0" w:color="auto"/>
              <w:bottom w:val="single" w:sz="4" w:space="0" w:color="auto"/>
              <w:right w:val="single" w:sz="4" w:space="0" w:color="auto"/>
            </w:tcBorders>
            <w:vAlign w:val="center"/>
            <w:hideMark/>
          </w:tcPr>
          <w:p w:rsidR="00EF5223" w:rsidRDefault="00EF5223">
            <w:pPr>
              <w:spacing w:before="40" w:after="40"/>
              <w:jc w:val="center"/>
              <w:rPr>
                <w:b/>
                <w:sz w:val="26"/>
              </w:rPr>
            </w:pPr>
            <w:r>
              <w:rPr>
                <w:b/>
                <w:sz w:val="26"/>
              </w:rPr>
              <w:t>Nội dung công việc</w:t>
            </w:r>
          </w:p>
        </w:tc>
        <w:tc>
          <w:tcPr>
            <w:tcW w:w="2718" w:type="dxa"/>
            <w:tcBorders>
              <w:top w:val="single" w:sz="4" w:space="0" w:color="auto"/>
              <w:left w:val="single" w:sz="4" w:space="0" w:color="auto"/>
              <w:bottom w:val="single" w:sz="4" w:space="0" w:color="auto"/>
              <w:right w:val="single" w:sz="4" w:space="0" w:color="auto"/>
            </w:tcBorders>
            <w:vAlign w:val="center"/>
            <w:hideMark/>
          </w:tcPr>
          <w:p w:rsidR="00EF5223" w:rsidRDefault="00EF5223">
            <w:pPr>
              <w:spacing w:before="40" w:after="40"/>
              <w:jc w:val="center"/>
              <w:rPr>
                <w:b/>
                <w:sz w:val="26"/>
              </w:rPr>
            </w:pPr>
            <w:r>
              <w:rPr>
                <w:b/>
                <w:sz w:val="26"/>
              </w:rPr>
              <w:t>Người phụ trách,</w:t>
            </w:r>
          </w:p>
          <w:p w:rsidR="00EF5223" w:rsidRDefault="00EF5223">
            <w:pPr>
              <w:spacing w:before="40" w:after="40"/>
              <w:jc w:val="center"/>
              <w:rPr>
                <w:b/>
                <w:sz w:val="26"/>
              </w:rPr>
            </w:pPr>
            <w:r>
              <w:rPr>
                <w:b/>
                <w:sz w:val="26"/>
              </w:rPr>
              <w:t>tham dự</w:t>
            </w:r>
          </w:p>
        </w:tc>
        <w:tc>
          <w:tcPr>
            <w:tcW w:w="1985" w:type="dxa"/>
            <w:tcBorders>
              <w:top w:val="single" w:sz="4" w:space="0" w:color="auto"/>
              <w:left w:val="single" w:sz="4" w:space="0" w:color="auto"/>
              <w:bottom w:val="single" w:sz="4" w:space="0" w:color="auto"/>
              <w:right w:val="single" w:sz="4" w:space="0" w:color="auto"/>
            </w:tcBorders>
            <w:vAlign w:val="center"/>
            <w:hideMark/>
          </w:tcPr>
          <w:p w:rsidR="00EF5223" w:rsidRDefault="00EF5223">
            <w:pPr>
              <w:spacing w:before="40" w:after="40"/>
              <w:jc w:val="center"/>
              <w:rPr>
                <w:b/>
                <w:sz w:val="26"/>
              </w:rPr>
            </w:pPr>
            <w:r>
              <w:rPr>
                <w:b/>
                <w:sz w:val="26"/>
              </w:rPr>
              <w:t>Địa điểm</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1</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jc w:val="both"/>
              <w:rPr>
                <w:sz w:val="26"/>
              </w:rPr>
            </w:pPr>
            <w:r>
              <w:rPr>
                <w:b/>
                <w:sz w:val="26"/>
              </w:rPr>
              <w:t>(Thứ Bảy)</w:t>
            </w:r>
            <w:r>
              <w:rPr>
                <w:b/>
                <w:sz w:val="26"/>
                <w:lang w:val="en-US"/>
              </w:rPr>
              <w:t xml:space="preserve"> </w:t>
            </w:r>
            <w:r>
              <w:rPr>
                <w:i/>
                <w:sz w:val="26"/>
                <w:u w:val="single"/>
              </w:rPr>
              <w:t>Sáng</w:t>
            </w:r>
            <w:r>
              <w:rPr>
                <w:sz w:val="26"/>
              </w:rPr>
              <w:t>: Lễ đón nhận Huân chương Lao động hạng Nhất, Cờ Thi đua Chính phủ và kỷ niệm 85 năm Ngày truyền thống ngành Tuyên giáo của Đảng.</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szCs w:val="24"/>
                <w:lang w:val="en-US"/>
              </w:rPr>
            </w:pPr>
          </w:p>
          <w:p w:rsidR="00EF5223" w:rsidRDefault="00EF5223">
            <w:pPr>
              <w:spacing w:before="40" w:after="40"/>
              <w:ind w:right="-108"/>
              <w:rPr>
                <w:sz w:val="26"/>
                <w:szCs w:val="24"/>
                <w:lang w:val="en-US"/>
              </w:rPr>
            </w:pPr>
            <w:r>
              <w:rPr>
                <w:sz w:val="26"/>
                <w:szCs w:val="24"/>
                <w:lang w:val="en-US"/>
              </w:rPr>
              <w:t>Đ/c Chủ tịch</w:t>
            </w:r>
          </w:p>
          <w:p w:rsidR="00EF5223" w:rsidRDefault="00EF5223">
            <w:pPr>
              <w:spacing w:before="40" w:after="40"/>
              <w:ind w:right="-108"/>
              <w:rPr>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hanging="108"/>
              <w:rPr>
                <w:sz w:val="26"/>
                <w:szCs w:val="24"/>
                <w:lang w:val="en-US"/>
              </w:rPr>
            </w:pPr>
          </w:p>
          <w:p w:rsidR="00EF5223" w:rsidRDefault="00EF5223">
            <w:pPr>
              <w:spacing w:before="40" w:after="40"/>
              <w:rPr>
                <w:sz w:val="26"/>
                <w:szCs w:val="24"/>
                <w:lang w:val="en-US"/>
              </w:rPr>
            </w:pPr>
            <w:r>
              <w:rPr>
                <w:sz w:val="26"/>
                <w:szCs w:val="24"/>
                <w:lang w:val="en-US"/>
              </w:rPr>
              <w:t>VP Tỉnh ủy</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2</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jc w:val="both"/>
              <w:rPr>
                <w:sz w:val="26"/>
              </w:rPr>
            </w:pPr>
            <w:r>
              <w:rPr>
                <w:b/>
                <w:sz w:val="26"/>
              </w:rPr>
              <w:t>(Chủ nhật)</w:t>
            </w:r>
            <w:r>
              <w:rPr>
                <w:sz w:val="26"/>
              </w:rPr>
              <w:t xml:space="preserve"> - </w:t>
            </w:r>
            <w:r>
              <w:rPr>
                <w:i/>
                <w:sz w:val="26"/>
                <w:u w:val="single"/>
              </w:rPr>
              <w:t>Sáng</w:t>
            </w:r>
            <w:r>
              <w:rPr>
                <w:sz w:val="26"/>
              </w:rPr>
              <w:t>: Ban Thường vụ Tỉnh uỷ duyệt nội dung Đại hội Đảng bộ huyện Nghi Xuân nhiệm kỳ 2015 - 2020.</w:t>
            </w:r>
          </w:p>
          <w:p w:rsidR="00EF5223" w:rsidRDefault="00EF5223">
            <w:pPr>
              <w:spacing w:before="60"/>
              <w:jc w:val="both"/>
              <w:rPr>
                <w:sz w:val="26"/>
              </w:rPr>
            </w:pPr>
            <w:r>
              <w:rPr>
                <w:sz w:val="26"/>
              </w:rPr>
              <w:t xml:space="preserve">- </w:t>
            </w:r>
            <w:r>
              <w:rPr>
                <w:i/>
                <w:sz w:val="26"/>
                <w:u w:val="single"/>
              </w:rPr>
              <w:t>Chiều</w:t>
            </w:r>
            <w:r>
              <w:rPr>
                <w:sz w:val="26"/>
              </w:rPr>
              <w:t>: Ban Thường vụ Tỉnh uỷ duyệt nội dung Đại hội Đảng bộ Tổng Công ty KS&amp;TM Hà Tĩnh nhiệm kỳ 2015 - 2020</w:t>
            </w:r>
            <w:r>
              <w:rPr>
                <w:b/>
                <w:sz w:val="26"/>
              </w:rPr>
              <w:t xml:space="preserve"> </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szCs w:val="24"/>
                <w:lang w:val="en-US"/>
              </w:rPr>
            </w:pPr>
            <w:r>
              <w:rPr>
                <w:sz w:val="26"/>
                <w:szCs w:val="24"/>
                <w:lang w:val="en-US"/>
              </w:rPr>
              <w:t>- Đ/c Chủ tịch</w:t>
            </w:r>
          </w:p>
          <w:p w:rsidR="00EF5223" w:rsidRDefault="00EF5223">
            <w:pPr>
              <w:spacing w:before="40" w:after="40"/>
              <w:ind w:right="-108"/>
              <w:rPr>
                <w:sz w:val="26"/>
                <w:szCs w:val="24"/>
                <w:lang w:val="en-US"/>
              </w:rPr>
            </w:pPr>
          </w:p>
          <w:p w:rsidR="00EF5223" w:rsidRDefault="00EF5223">
            <w:pPr>
              <w:spacing w:before="40" w:after="40"/>
              <w:ind w:right="-108"/>
              <w:rPr>
                <w:sz w:val="26"/>
                <w:szCs w:val="24"/>
                <w:lang w:val="en-US"/>
              </w:rPr>
            </w:pPr>
          </w:p>
          <w:p w:rsidR="00EF5223" w:rsidRDefault="00EF5223">
            <w:pPr>
              <w:spacing w:before="40" w:after="40"/>
              <w:ind w:right="-108"/>
              <w:rPr>
                <w:sz w:val="26"/>
                <w:szCs w:val="24"/>
                <w:lang w:val="en-US"/>
              </w:rPr>
            </w:pPr>
            <w:r>
              <w:rPr>
                <w:sz w:val="26"/>
                <w:szCs w:val="24"/>
                <w:lang w:val="en-US"/>
              </w:rPr>
              <w:t>- Đ/c Chủ tịch</w:t>
            </w:r>
          </w:p>
          <w:p w:rsidR="00EF5223" w:rsidRDefault="00EF5223">
            <w:pPr>
              <w:spacing w:before="40" w:after="40"/>
              <w:ind w:right="-108"/>
              <w:rPr>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hanging="108"/>
              <w:rPr>
                <w:sz w:val="26"/>
                <w:szCs w:val="24"/>
                <w:lang w:val="en-US"/>
              </w:rPr>
            </w:pPr>
          </w:p>
          <w:p w:rsidR="00EF5223" w:rsidRDefault="00EF5223">
            <w:pPr>
              <w:spacing w:before="40" w:after="40"/>
              <w:ind w:hanging="108"/>
              <w:rPr>
                <w:sz w:val="26"/>
                <w:szCs w:val="24"/>
                <w:lang w:val="en-US"/>
              </w:rPr>
            </w:pPr>
          </w:p>
          <w:p w:rsidR="00EF5223" w:rsidRDefault="00EF5223">
            <w:pPr>
              <w:spacing w:before="40" w:after="40"/>
              <w:ind w:hanging="108"/>
              <w:rPr>
                <w:sz w:val="26"/>
                <w:szCs w:val="24"/>
                <w:lang w:val="en-US"/>
              </w:rPr>
            </w:pPr>
            <w:r>
              <w:rPr>
                <w:sz w:val="26"/>
                <w:szCs w:val="24"/>
                <w:lang w:val="en-US"/>
              </w:rPr>
              <w:t xml:space="preserve">  VP Tỉnh ủy</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3</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ind w:right="-133"/>
              <w:rPr>
                <w:sz w:val="26"/>
                <w:szCs w:val="26"/>
                <w:lang w:val="en-US"/>
              </w:rPr>
            </w:pPr>
            <w:r>
              <w:rPr>
                <w:sz w:val="26"/>
                <w:szCs w:val="24"/>
                <w:lang w:val="en-US"/>
              </w:rPr>
              <w:t xml:space="preserve">- </w:t>
            </w:r>
            <w:r>
              <w:rPr>
                <w:i/>
                <w:sz w:val="26"/>
                <w:szCs w:val="24"/>
                <w:u w:val="single"/>
                <w:lang w:val="en-US"/>
              </w:rPr>
              <w:t>Sáng</w:t>
            </w:r>
            <w:r>
              <w:rPr>
                <w:sz w:val="26"/>
                <w:szCs w:val="24"/>
                <w:lang w:val="en-US"/>
              </w:rPr>
              <w:t>: + 7h:</w:t>
            </w:r>
            <w:r>
              <w:rPr>
                <w:sz w:val="26"/>
                <w:szCs w:val="26"/>
              </w:rPr>
              <w:t xml:space="preserve"> </w:t>
            </w:r>
            <w:r>
              <w:rPr>
                <w:sz w:val="26"/>
                <w:szCs w:val="26"/>
                <w:lang w:val="en-US"/>
              </w:rPr>
              <w:t>Lễ chào cờ, sinh hoạt cơ quan, sinh hoạt chi bộ.</w:t>
            </w:r>
          </w:p>
          <w:p w:rsidR="00EF5223" w:rsidRDefault="00EF5223">
            <w:pPr>
              <w:spacing w:before="40" w:after="40"/>
              <w:ind w:right="-133"/>
              <w:rPr>
                <w:sz w:val="26"/>
                <w:szCs w:val="26"/>
                <w:lang w:val="en-US"/>
              </w:rPr>
            </w:pPr>
            <w:r>
              <w:rPr>
                <w:sz w:val="26"/>
              </w:rPr>
              <w:t xml:space="preserve">- </w:t>
            </w:r>
            <w:r>
              <w:rPr>
                <w:i/>
                <w:sz w:val="26"/>
                <w:u w:val="single"/>
              </w:rPr>
              <w:t>Chiều</w:t>
            </w:r>
            <w:r>
              <w:rPr>
                <w:sz w:val="26"/>
              </w:rPr>
              <w:t xml:space="preserve">: </w:t>
            </w:r>
            <w:r>
              <w:rPr>
                <w:sz w:val="26"/>
                <w:szCs w:val="24"/>
              </w:rPr>
              <w:t>Hội nghị Giao ban báo chí tháng 8/2015.</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hanging="83"/>
              <w:rPr>
                <w:sz w:val="26"/>
                <w:szCs w:val="24"/>
                <w:lang w:val="en-US"/>
              </w:rPr>
            </w:pPr>
            <w:r>
              <w:rPr>
                <w:sz w:val="26"/>
                <w:szCs w:val="24"/>
                <w:lang w:val="en-US"/>
              </w:rPr>
              <w:t>-</w:t>
            </w:r>
            <w:r>
              <w:rPr>
                <w:sz w:val="26"/>
                <w:szCs w:val="24"/>
              </w:rPr>
              <w:t>Toàn thể CBCC cơ</w:t>
            </w:r>
            <w:r>
              <w:rPr>
                <w:sz w:val="26"/>
                <w:szCs w:val="24"/>
                <w:lang w:val="en-US"/>
              </w:rPr>
              <w:t xml:space="preserve"> </w:t>
            </w:r>
            <w:r>
              <w:rPr>
                <w:sz w:val="26"/>
                <w:szCs w:val="24"/>
              </w:rPr>
              <w:t>quan</w:t>
            </w:r>
          </w:p>
          <w:p w:rsidR="00EF5223" w:rsidRDefault="00EF5223">
            <w:pPr>
              <w:spacing w:before="40" w:after="40"/>
              <w:ind w:right="-108" w:hanging="83"/>
              <w:rPr>
                <w:sz w:val="22"/>
                <w:szCs w:val="24"/>
                <w:lang w:val="en-US"/>
              </w:rPr>
            </w:pPr>
          </w:p>
          <w:p w:rsidR="00EF5223" w:rsidRDefault="00EF5223">
            <w:pPr>
              <w:spacing w:before="40" w:after="40"/>
              <w:ind w:right="-108" w:hanging="83"/>
              <w:rPr>
                <w:sz w:val="25"/>
                <w:szCs w:val="25"/>
                <w:lang w:val="en-US"/>
              </w:rPr>
            </w:pPr>
            <w:r>
              <w:rPr>
                <w:sz w:val="25"/>
                <w:szCs w:val="25"/>
                <w:lang w:val="en-US"/>
              </w:rPr>
              <w:t>- Đ/c Hưng-UVTT, TBTG</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hanging="108"/>
              <w:rPr>
                <w:sz w:val="26"/>
                <w:szCs w:val="24"/>
                <w:lang w:val="en-US"/>
              </w:rPr>
            </w:pPr>
            <w:r>
              <w:rPr>
                <w:sz w:val="26"/>
                <w:szCs w:val="24"/>
                <w:lang w:val="en-US"/>
              </w:rPr>
              <w:t xml:space="preserve"> - HT tầng 2</w:t>
            </w:r>
          </w:p>
          <w:p w:rsidR="00EF5223" w:rsidRDefault="00EF5223">
            <w:pPr>
              <w:spacing w:before="40" w:after="40"/>
              <w:ind w:hanging="108"/>
              <w:rPr>
                <w:sz w:val="22"/>
                <w:szCs w:val="24"/>
                <w:lang w:val="en-US"/>
              </w:rPr>
            </w:pPr>
          </w:p>
          <w:p w:rsidR="00EF5223" w:rsidRDefault="00EF5223">
            <w:pPr>
              <w:spacing w:before="40" w:after="40"/>
              <w:ind w:right="-108"/>
              <w:rPr>
                <w:sz w:val="26"/>
                <w:szCs w:val="24"/>
                <w:lang w:val="en-US"/>
              </w:rPr>
            </w:pPr>
            <w:r>
              <w:rPr>
                <w:sz w:val="26"/>
                <w:szCs w:val="24"/>
                <w:lang w:val="en-US"/>
              </w:rPr>
              <w:t>- VP Tỉnh ủy</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94"/>
              <w:jc w:val="center"/>
              <w:rPr>
                <w:sz w:val="24"/>
                <w:lang w:val="en-US"/>
              </w:rPr>
            </w:pPr>
            <w:r>
              <w:rPr>
                <w:sz w:val="24"/>
                <w:lang w:val="en-US"/>
              </w:rPr>
              <w:lastRenderedPageBreak/>
              <w:t>4</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60"/>
              <w:jc w:val="both"/>
              <w:rPr>
                <w:sz w:val="26"/>
              </w:rPr>
            </w:pPr>
            <w:r>
              <w:rPr>
                <w:sz w:val="26"/>
              </w:rPr>
              <w:t xml:space="preserve">- </w:t>
            </w:r>
            <w:r>
              <w:rPr>
                <w:i/>
                <w:sz w:val="26"/>
                <w:u w:val="single"/>
              </w:rPr>
              <w:t>Sáng</w:t>
            </w:r>
            <w:r>
              <w:rPr>
                <w:i/>
                <w:sz w:val="26"/>
              </w:rPr>
              <w:t>:</w:t>
            </w:r>
            <w:r>
              <w:rPr>
                <w:sz w:val="26"/>
              </w:rPr>
              <w:t xml:space="preserve"> + Khai mạc Đại hội đại biểu Đảng bộ thị xã Hồng Lĩnh nhiệm kỳ 2015 - 2020.</w:t>
            </w:r>
          </w:p>
          <w:p w:rsidR="00EF5223" w:rsidRDefault="00EF5223">
            <w:pPr>
              <w:spacing w:before="60"/>
              <w:jc w:val="both"/>
              <w:rPr>
                <w:sz w:val="26"/>
              </w:rPr>
            </w:pPr>
            <w:r>
              <w:rPr>
                <w:sz w:val="26"/>
                <w:szCs w:val="24"/>
              </w:rPr>
              <w:t xml:space="preserve">+ Khai mạc Đại hội đại biểu Đảng bộ huyện Can Lộc </w:t>
            </w:r>
            <w:r>
              <w:rPr>
                <w:sz w:val="26"/>
              </w:rPr>
              <w:t>nhiệm kỳ 2015 - 2020</w:t>
            </w:r>
            <w:r>
              <w:rPr>
                <w:sz w:val="26"/>
                <w:szCs w:val="24"/>
              </w:rPr>
              <w:t>.</w:t>
            </w:r>
          </w:p>
          <w:p w:rsidR="00EF5223" w:rsidRDefault="00EF5223">
            <w:pPr>
              <w:spacing w:before="60"/>
              <w:jc w:val="both"/>
              <w:rPr>
                <w:sz w:val="26"/>
              </w:rPr>
            </w:pPr>
            <w:r>
              <w:rPr>
                <w:sz w:val="26"/>
              </w:rPr>
              <w:t xml:space="preserve">- </w:t>
            </w:r>
            <w:r>
              <w:rPr>
                <w:i/>
                <w:sz w:val="26"/>
                <w:u w:val="single"/>
              </w:rPr>
              <w:t>Chiều</w:t>
            </w:r>
            <w:r>
              <w:rPr>
                <w:sz w:val="26"/>
              </w:rPr>
              <w:t>: Ban Thường vụ Tỉnh uỷ duyệt nội dung Đại hội Đảng bộ Trường Đại học nhiệm kỳ 2015 - 2020.</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32"/>
                <w:szCs w:val="24"/>
                <w:lang w:val="en-US"/>
              </w:rPr>
            </w:pPr>
          </w:p>
          <w:p w:rsidR="00EF5223" w:rsidRDefault="00EF5223">
            <w:pPr>
              <w:spacing w:before="40" w:after="40"/>
              <w:ind w:right="-126"/>
              <w:rPr>
                <w:sz w:val="26"/>
                <w:szCs w:val="24"/>
                <w:lang w:val="en-US"/>
              </w:rPr>
            </w:pPr>
            <w:r>
              <w:rPr>
                <w:sz w:val="26"/>
                <w:szCs w:val="24"/>
                <w:lang w:val="en-US"/>
              </w:rPr>
              <w:t>- Đ/c Chủ tịch</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60"/>
              <w:rPr>
                <w:sz w:val="26"/>
                <w:szCs w:val="24"/>
                <w:lang w:val="en-US"/>
              </w:rPr>
            </w:pPr>
            <w:r>
              <w:rPr>
                <w:sz w:val="26"/>
                <w:szCs w:val="24"/>
                <w:lang w:val="en-US"/>
              </w:rPr>
              <w:t>- Thị uỷ Hồng Lĩnh</w:t>
            </w:r>
          </w:p>
          <w:p w:rsidR="00EF5223" w:rsidRDefault="00EF5223">
            <w:pPr>
              <w:spacing w:before="60"/>
              <w:ind w:right="-108"/>
              <w:rPr>
                <w:sz w:val="26"/>
                <w:szCs w:val="24"/>
                <w:lang w:val="en-US"/>
              </w:rPr>
            </w:pPr>
            <w:r>
              <w:rPr>
                <w:sz w:val="26"/>
                <w:szCs w:val="24"/>
                <w:lang w:val="en-US"/>
              </w:rPr>
              <w:t>- Huyện Can Lộc</w:t>
            </w:r>
          </w:p>
          <w:p w:rsidR="00EF5223" w:rsidRDefault="00EF5223">
            <w:pPr>
              <w:spacing w:before="60"/>
              <w:rPr>
                <w:sz w:val="22"/>
                <w:szCs w:val="24"/>
                <w:lang w:val="en-US"/>
              </w:rPr>
            </w:pPr>
          </w:p>
          <w:p w:rsidR="00EF5223" w:rsidRDefault="00EF5223">
            <w:pPr>
              <w:spacing w:before="60"/>
              <w:rPr>
                <w:sz w:val="26"/>
                <w:szCs w:val="24"/>
                <w:lang w:val="pt-BR"/>
              </w:rPr>
            </w:pPr>
            <w:r>
              <w:rPr>
                <w:sz w:val="26"/>
                <w:szCs w:val="24"/>
                <w:lang w:val="en-US"/>
              </w:rPr>
              <w:t>- VP Tỉnh uỷ</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94"/>
              <w:jc w:val="center"/>
              <w:rPr>
                <w:sz w:val="24"/>
                <w:lang w:val="en-US"/>
              </w:rPr>
            </w:pPr>
            <w:r>
              <w:rPr>
                <w:sz w:val="24"/>
                <w:lang w:val="en-US"/>
              </w:rPr>
              <w:t>5</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60"/>
              <w:jc w:val="both"/>
              <w:rPr>
                <w:sz w:val="26"/>
                <w:szCs w:val="24"/>
                <w:lang w:val="en-US"/>
              </w:rPr>
            </w:pPr>
            <w:r>
              <w:rPr>
                <w:i/>
                <w:sz w:val="26"/>
                <w:szCs w:val="24"/>
                <w:u w:val="single"/>
              </w:rPr>
              <w:t>Sáng</w:t>
            </w:r>
            <w:r>
              <w:rPr>
                <w:sz w:val="26"/>
                <w:szCs w:val="24"/>
              </w:rPr>
              <w:t xml:space="preserve">: Khai mạc Đại hội đại biểu Đảng bộ huyện Hương Sơn </w:t>
            </w:r>
            <w:r>
              <w:rPr>
                <w:sz w:val="26"/>
              </w:rPr>
              <w:t>nhiệm kỳ 2015 - 2020</w:t>
            </w:r>
            <w:r>
              <w:rPr>
                <w:sz w:val="26"/>
                <w:szCs w:val="24"/>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Đ/c Chủ tịch</w:t>
            </w:r>
          </w:p>
          <w:p w:rsidR="00EF5223" w:rsidRDefault="00EF5223">
            <w:pPr>
              <w:spacing w:before="40" w:after="40"/>
              <w:ind w:right="-126"/>
              <w:rPr>
                <w:i/>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60"/>
              <w:rPr>
                <w:sz w:val="26"/>
                <w:szCs w:val="24"/>
                <w:lang w:val="en-US"/>
              </w:rPr>
            </w:pPr>
            <w:r>
              <w:rPr>
                <w:sz w:val="26"/>
                <w:szCs w:val="24"/>
                <w:lang w:val="en-US"/>
              </w:rPr>
              <w:t>Huyện H. Sơn</w:t>
            </w:r>
          </w:p>
          <w:p w:rsidR="00EF5223" w:rsidRDefault="00EF5223">
            <w:pPr>
              <w:spacing w:before="60"/>
              <w:rPr>
                <w:sz w:val="26"/>
                <w:szCs w:val="24"/>
                <w:lang w:val="en-US"/>
              </w:rPr>
            </w:pP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94"/>
              <w:jc w:val="center"/>
              <w:rPr>
                <w:sz w:val="24"/>
                <w:lang w:val="en-US"/>
              </w:rPr>
            </w:pPr>
            <w:r>
              <w:rPr>
                <w:sz w:val="24"/>
                <w:lang w:val="en-US"/>
              </w:rPr>
              <w:t>6</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60"/>
              <w:jc w:val="both"/>
              <w:rPr>
                <w:sz w:val="26"/>
                <w:szCs w:val="24"/>
              </w:rPr>
            </w:pPr>
            <w:r>
              <w:rPr>
                <w:sz w:val="26"/>
                <w:szCs w:val="24"/>
              </w:rPr>
              <w:t xml:space="preserve">- </w:t>
            </w:r>
            <w:r>
              <w:rPr>
                <w:i/>
                <w:sz w:val="26"/>
                <w:szCs w:val="24"/>
                <w:u w:val="single"/>
              </w:rPr>
              <w:t>Sáng</w:t>
            </w:r>
            <w:r>
              <w:rPr>
                <w:sz w:val="26"/>
                <w:szCs w:val="24"/>
              </w:rPr>
              <w:t xml:space="preserve">: + Khai mạc Đại hội đại biểu Đảng bộ huyện Lộc Hà </w:t>
            </w:r>
            <w:r>
              <w:rPr>
                <w:sz w:val="26"/>
              </w:rPr>
              <w:t>nhiệm kỳ 2015 - 2020</w:t>
            </w:r>
            <w:r>
              <w:rPr>
                <w:sz w:val="26"/>
                <w:szCs w:val="24"/>
              </w:rPr>
              <w:t>.</w:t>
            </w:r>
          </w:p>
          <w:p w:rsidR="00EF5223" w:rsidRDefault="00EF5223">
            <w:pPr>
              <w:snapToGrid w:val="0"/>
              <w:spacing w:before="60"/>
              <w:jc w:val="both"/>
              <w:rPr>
                <w:sz w:val="26"/>
                <w:szCs w:val="24"/>
              </w:rPr>
            </w:pPr>
            <w:r>
              <w:rPr>
                <w:sz w:val="26"/>
                <w:szCs w:val="24"/>
              </w:rPr>
              <w:t xml:space="preserve"> + Khai mạc Đại hội đại biểu Đảng bộ huyện Thạch Hà </w:t>
            </w:r>
            <w:r>
              <w:rPr>
                <w:sz w:val="26"/>
              </w:rPr>
              <w:t>nhiệm kỳ 2015 - 2020</w:t>
            </w:r>
            <w:r>
              <w:rPr>
                <w:sz w:val="26"/>
                <w:szCs w:val="24"/>
              </w:rPr>
              <w:t>.</w:t>
            </w:r>
          </w:p>
          <w:p w:rsidR="00EF5223" w:rsidRDefault="00EF5223">
            <w:pPr>
              <w:spacing w:before="60"/>
              <w:jc w:val="both"/>
              <w:rPr>
                <w:sz w:val="26"/>
                <w:lang w:val="en-US"/>
              </w:rPr>
            </w:pPr>
            <w:r>
              <w:rPr>
                <w:sz w:val="26"/>
                <w:szCs w:val="24"/>
              </w:rPr>
              <w:t xml:space="preserve">- </w:t>
            </w:r>
            <w:r>
              <w:rPr>
                <w:i/>
                <w:sz w:val="26"/>
                <w:szCs w:val="24"/>
                <w:u w:val="single"/>
              </w:rPr>
              <w:t>Chiều</w:t>
            </w:r>
            <w:r>
              <w:rPr>
                <w:sz w:val="26"/>
                <w:szCs w:val="24"/>
              </w:rPr>
              <w:t xml:space="preserve">: </w:t>
            </w:r>
            <w:r>
              <w:rPr>
                <w:sz w:val="26"/>
              </w:rPr>
              <w:t>Ban Thường vụ Tỉnh uỷ duyệt nội dung Đại hội Đảng bộ huyện Kỳ Anh nhiệm kỳ 2015 - 2020.</w:t>
            </w:r>
          </w:p>
          <w:p w:rsidR="00EF5223" w:rsidRDefault="00EF5223">
            <w:pPr>
              <w:jc w:val="both"/>
              <w:rPr>
                <w:sz w:val="26"/>
                <w:szCs w:val="26"/>
                <w:lang w:val="en-US"/>
              </w:rPr>
            </w:pPr>
            <w:r>
              <w:rPr>
                <w:sz w:val="26"/>
                <w:szCs w:val="26"/>
              </w:rPr>
              <w:t>- Dự Họp báo về Hội thảo Quốc tế Đại thi hào dân tộc - Danh nhân VHTG Nguyễn Du</w:t>
            </w:r>
            <w:r>
              <w:rPr>
                <w:sz w:val="26"/>
                <w:szCs w:val="26"/>
                <w:lang w:val="en-US"/>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32"/>
                <w:szCs w:val="24"/>
                <w:lang w:val="en-US"/>
              </w:rPr>
            </w:pPr>
          </w:p>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4"/>
                <w:szCs w:val="24"/>
                <w:lang w:val="en-US"/>
              </w:rPr>
            </w:pPr>
          </w:p>
          <w:p w:rsidR="00EF5223" w:rsidRDefault="00EF5223">
            <w:pPr>
              <w:spacing w:before="40" w:after="40"/>
              <w:ind w:right="-126"/>
              <w:rPr>
                <w:sz w:val="14"/>
                <w:szCs w:val="24"/>
                <w:lang w:val="en-US"/>
              </w:rPr>
            </w:pPr>
          </w:p>
          <w:p w:rsidR="00EF5223" w:rsidRDefault="00EF5223">
            <w:pPr>
              <w:spacing w:before="40" w:after="40"/>
              <w:ind w:right="-126"/>
              <w:rPr>
                <w:sz w:val="26"/>
                <w:szCs w:val="24"/>
                <w:lang w:val="en-US"/>
              </w:rPr>
            </w:pPr>
            <w:r>
              <w:rPr>
                <w:sz w:val="26"/>
                <w:szCs w:val="24"/>
                <w:lang w:val="en-US"/>
              </w:rPr>
              <w:t>- Đại diện BTT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60"/>
              <w:rPr>
                <w:sz w:val="26"/>
                <w:szCs w:val="24"/>
                <w:lang w:val="en-US"/>
              </w:rPr>
            </w:pPr>
            <w:r>
              <w:rPr>
                <w:sz w:val="26"/>
                <w:szCs w:val="24"/>
                <w:lang w:val="en-US"/>
              </w:rPr>
              <w:t>- Huyện Lộc Hà</w:t>
            </w:r>
          </w:p>
          <w:p w:rsidR="00EF5223" w:rsidRDefault="00EF5223">
            <w:pPr>
              <w:spacing w:before="60"/>
              <w:rPr>
                <w:sz w:val="20"/>
                <w:szCs w:val="24"/>
                <w:lang w:val="en-US"/>
              </w:rPr>
            </w:pPr>
          </w:p>
          <w:p w:rsidR="00EF5223" w:rsidRDefault="00EF5223">
            <w:pPr>
              <w:spacing w:before="60"/>
              <w:ind w:right="-108" w:hanging="108"/>
              <w:rPr>
                <w:sz w:val="26"/>
                <w:szCs w:val="24"/>
                <w:lang w:val="en-US"/>
              </w:rPr>
            </w:pPr>
            <w:r>
              <w:rPr>
                <w:sz w:val="26"/>
                <w:szCs w:val="24"/>
                <w:lang w:val="en-US"/>
              </w:rPr>
              <w:t>- Huyện Thạch Hà</w:t>
            </w:r>
          </w:p>
          <w:p w:rsidR="00EF5223" w:rsidRDefault="00EF5223">
            <w:pPr>
              <w:spacing w:before="60"/>
              <w:rPr>
                <w:sz w:val="22"/>
                <w:szCs w:val="24"/>
                <w:lang w:val="en-US"/>
              </w:rPr>
            </w:pPr>
          </w:p>
          <w:p w:rsidR="00EF5223" w:rsidRDefault="00EF5223">
            <w:pPr>
              <w:spacing w:before="60"/>
              <w:rPr>
                <w:sz w:val="26"/>
                <w:szCs w:val="24"/>
                <w:lang w:val="en-US"/>
              </w:rPr>
            </w:pPr>
            <w:r>
              <w:rPr>
                <w:sz w:val="26"/>
                <w:szCs w:val="24"/>
                <w:lang w:val="en-US"/>
              </w:rPr>
              <w:t>- VP Tỉnh uỷ</w:t>
            </w:r>
          </w:p>
          <w:p w:rsidR="00EF5223" w:rsidRDefault="00EF5223">
            <w:pPr>
              <w:spacing w:before="60"/>
              <w:rPr>
                <w:sz w:val="26"/>
                <w:szCs w:val="24"/>
                <w:lang w:val="en-US"/>
              </w:rPr>
            </w:pPr>
          </w:p>
          <w:p w:rsidR="00EF5223" w:rsidRDefault="00EF5223">
            <w:pPr>
              <w:spacing w:before="60"/>
              <w:rPr>
                <w:sz w:val="14"/>
                <w:szCs w:val="24"/>
                <w:lang w:val="en-US"/>
              </w:rPr>
            </w:pPr>
          </w:p>
          <w:p w:rsidR="00EF5223" w:rsidRDefault="00EF5223">
            <w:pPr>
              <w:spacing w:before="60"/>
              <w:rPr>
                <w:sz w:val="26"/>
                <w:szCs w:val="24"/>
                <w:lang w:val="pt-BR"/>
              </w:rPr>
            </w:pPr>
            <w:r>
              <w:rPr>
                <w:sz w:val="26"/>
                <w:szCs w:val="24"/>
                <w:lang w:val="en-US"/>
              </w:rPr>
              <w:t>- 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94"/>
              <w:jc w:val="center"/>
              <w:rPr>
                <w:sz w:val="24"/>
                <w:lang w:val="en-US"/>
              </w:rPr>
            </w:pPr>
            <w:r>
              <w:rPr>
                <w:sz w:val="24"/>
                <w:lang w:val="en-US"/>
              </w:rPr>
              <w:t>7</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rPr>
                <w:sz w:val="26"/>
                <w:szCs w:val="26"/>
                <w:lang w:val="en-US"/>
              </w:rPr>
            </w:pPr>
            <w:r>
              <w:rPr>
                <w:sz w:val="26"/>
                <w:szCs w:val="26"/>
                <w:lang w:val="en-US"/>
              </w:rPr>
              <w:t xml:space="preserve">- </w:t>
            </w:r>
            <w:r>
              <w:rPr>
                <w:i/>
                <w:sz w:val="26"/>
                <w:szCs w:val="26"/>
                <w:u w:val="single"/>
                <w:lang w:val="en-US"/>
              </w:rPr>
              <w:t>Sáng:</w:t>
            </w:r>
            <w:r>
              <w:rPr>
                <w:sz w:val="26"/>
                <w:szCs w:val="26"/>
                <w:lang w:val="en-US"/>
              </w:rPr>
              <w:t xml:space="preserve"> </w:t>
            </w:r>
            <w:r>
              <w:rPr>
                <w:sz w:val="26"/>
                <w:szCs w:val="26"/>
              </w:rPr>
              <w:t>Lễ Tổng kết cuộc thi tìm hiểu Hiến pháp nước CHXHCN Việt Nam năm 2013 cấp tỉnh</w:t>
            </w:r>
            <w:r>
              <w:rPr>
                <w:sz w:val="26"/>
                <w:szCs w:val="26"/>
                <w:lang w:val="en-US"/>
              </w:rPr>
              <w:t>.</w:t>
            </w:r>
          </w:p>
          <w:p w:rsidR="00EF5223" w:rsidRDefault="00EF5223">
            <w:pPr>
              <w:spacing w:before="40" w:after="40"/>
              <w:rPr>
                <w:sz w:val="26"/>
                <w:szCs w:val="26"/>
                <w:lang w:val="en-US"/>
              </w:rPr>
            </w:pPr>
            <w:r>
              <w:rPr>
                <w:sz w:val="26"/>
                <w:szCs w:val="26"/>
                <w:lang w:val="en-US"/>
              </w:rPr>
              <w:t xml:space="preserve">- </w:t>
            </w:r>
            <w:r>
              <w:rPr>
                <w:i/>
                <w:sz w:val="26"/>
                <w:szCs w:val="26"/>
                <w:u w:val="single"/>
              </w:rPr>
              <w:t>Chiều:</w:t>
            </w:r>
            <w:r>
              <w:rPr>
                <w:sz w:val="26"/>
                <w:szCs w:val="26"/>
              </w:rPr>
              <w:t xml:space="preserve"> Giao ban GPMB thị xã Kỳ Anh</w:t>
            </w:r>
            <w:r>
              <w:rPr>
                <w:sz w:val="26"/>
                <w:szCs w:val="26"/>
                <w:lang w:val="en-US"/>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szCs w:val="24"/>
                <w:lang w:val="en-US"/>
              </w:rPr>
            </w:pPr>
            <w:r>
              <w:rPr>
                <w:sz w:val="26"/>
                <w:szCs w:val="24"/>
                <w:lang w:val="en-US"/>
              </w:rPr>
              <w:t>- Ban DC-PL, đ/c Huyền</w:t>
            </w:r>
          </w:p>
          <w:p w:rsidR="00EF5223" w:rsidRDefault="00EF5223">
            <w:pPr>
              <w:spacing w:before="40" w:after="40"/>
              <w:ind w:right="-108"/>
              <w:rPr>
                <w:sz w:val="26"/>
                <w:szCs w:val="24"/>
                <w:lang w:val="en-US"/>
              </w:rPr>
            </w:pPr>
          </w:p>
          <w:p w:rsidR="00EF5223" w:rsidRDefault="00EF5223">
            <w:pPr>
              <w:spacing w:before="40" w:after="40"/>
              <w:ind w:right="-108"/>
              <w:rPr>
                <w:sz w:val="26"/>
                <w:szCs w:val="24"/>
                <w:lang w:val="en-US"/>
              </w:rPr>
            </w:pPr>
            <w:r>
              <w:rPr>
                <w:sz w:val="26"/>
                <w:szCs w:val="24"/>
                <w:lang w:val="en-US"/>
              </w:rPr>
              <w:t>- Đại diện BTT, đ/c Đại</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szCs w:val="24"/>
                <w:lang w:val="en-US"/>
              </w:rPr>
            </w:pPr>
          </w:p>
          <w:p w:rsidR="00EF5223" w:rsidRDefault="00EF5223">
            <w:pPr>
              <w:spacing w:before="40" w:after="40"/>
              <w:rPr>
                <w:sz w:val="26"/>
                <w:szCs w:val="24"/>
                <w:lang w:val="en-US"/>
              </w:rPr>
            </w:pPr>
            <w:r>
              <w:rPr>
                <w:sz w:val="26"/>
                <w:szCs w:val="24"/>
                <w:lang w:val="en-US"/>
              </w:rPr>
              <w:t>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94"/>
              <w:jc w:val="center"/>
              <w:rPr>
                <w:b/>
                <w:i/>
                <w:sz w:val="24"/>
                <w:lang w:val="en-US"/>
              </w:rPr>
            </w:pPr>
            <w:r>
              <w:rPr>
                <w:b/>
                <w:i/>
                <w:sz w:val="24"/>
                <w:lang w:val="en-US"/>
              </w:rPr>
              <w:t>8</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jc w:val="both"/>
              <w:rPr>
                <w:sz w:val="26"/>
              </w:rPr>
            </w:pPr>
            <w:r>
              <w:rPr>
                <w:b/>
                <w:sz w:val="26"/>
              </w:rPr>
              <w:t xml:space="preserve">(Thứ Bảy) </w:t>
            </w:r>
            <w:r>
              <w:rPr>
                <w:sz w:val="26"/>
              </w:rPr>
              <w:t>Hội thảo Khoa học Quốc tế nhân kỷ niệm 250 Ngày sinh Đại Thi hào Nguyễn Du.</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108"/>
              <w:rPr>
                <w:sz w:val="26"/>
                <w:szCs w:val="24"/>
                <w:lang w:val="en-US"/>
              </w:rPr>
            </w:pPr>
            <w:r>
              <w:rPr>
                <w:sz w:val="26"/>
                <w:szCs w:val="24"/>
                <w:lang w:val="en-US"/>
              </w:rPr>
              <w:t>Đ/c Sâm PCT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rPr>
                <w:sz w:val="26"/>
                <w:szCs w:val="24"/>
                <w:lang w:val="en-US"/>
              </w:rPr>
            </w:pPr>
            <w:r>
              <w:rPr>
                <w:sz w:val="26"/>
                <w:szCs w:val="24"/>
                <w:lang w:val="en-US"/>
              </w:rPr>
              <w:t>TP Hà Nội</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9</w:t>
            </w:r>
          </w:p>
        </w:tc>
        <w:tc>
          <w:tcPr>
            <w:tcW w:w="549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jc w:val="both"/>
              <w:rPr>
                <w:sz w:val="26"/>
                <w:szCs w:val="26"/>
                <w:lang w:val="en-US"/>
              </w:rPr>
            </w:pPr>
            <w:r>
              <w:rPr>
                <w:b/>
                <w:sz w:val="26"/>
                <w:szCs w:val="24"/>
                <w:lang w:val="en-US"/>
              </w:rPr>
              <w:t>(</w:t>
            </w:r>
            <w:r>
              <w:rPr>
                <w:b/>
                <w:sz w:val="26"/>
                <w:szCs w:val="24"/>
              </w:rPr>
              <w:t>Chủ nhật</w:t>
            </w:r>
            <w:r>
              <w:rPr>
                <w:b/>
                <w:sz w:val="26"/>
                <w:szCs w:val="24"/>
                <w:lang w:val="en-US"/>
              </w:rPr>
              <w:t xml:space="preserve">) </w:t>
            </w:r>
            <w:r>
              <w:rPr>
                <w:i/>
                <w:sz w:val="26"/>
                <w:szCs w:val="26"/>
                <w:u w:val="single"/>
              </w:rPr>
              <w:t>Sáng:</w:t>
            </w:r>
            <w:r>
              <w:rPr>
                <w:sz w:val="26"/>
                <w:szCs w:val="26"/>
              </w:rPr>
              <w:t xml:space="preserve"> </w:t>
            </w:r>
            <w:r>
              <w:rPr>
                <w:sz w:val="26"/>
                <w:szCs w:val="26"/>
                <w:lang w:val="en-US"/>
              </w:rPr>
              <w:t>Dự l</w:t>
            </w:r>
            <w:r>
              <w:rPr>
                <w:sz w:val="26"/>
                <w:szCs w:val="26"/>
              </w:rPr>
              <w:t>àm việc với Đoàn Đại biểu các Nhà khoa học, nghiên cứu quốc tế và trong nước về Nguyễn Du vào thăm Hà Tĩnh (ngày 09-10/8/2015)</w:t>
            </w:r>
            <w:r>
              <w:rPr>
                <w:sz w:val="26"/>
                <w:szCs w:val="26"/>
                <w:lang w:val="en-US"/>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Đại diện BTT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szCs w:val="24"/>
                <w:lang w:val="en-US"/>
              </w:rPr>
            </w:pPr>
          </w:p>
          <w:p w:rsidR="00EF5223" w:rsidRDefault="00EF5223">
            <w:pPr>
              <w:spacing w:before="40" w:after="40"/>
              <w:rPr>
                <w:sz w:val="26"/>
                <w:szCs w:val="24"/>
                <w:lang w:val="en-US"/>
              </w:rPr>
            </w:pPr>
            <w:r>
              <w:rPr>
                <w:sz w:val="26"/>
                <w:szCs w:val="24"/>
                <w:lang w:val="en-US"/>
              </w:rPr>
              <w:t>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10</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line="360" w:lineRule="exact"/>
              <w:jc w:val="both"/>
              <w:rPr>
                <w:sz w:val="26"/>
                <w:szCs w:val="24"/>
                <w:lang w:val="en-US"/>
              </w:rPr>
            </w:pPr>
            <w:r>
              <w:rPr>
                <w:spacing w:val="-4"/>
                <w:sz w:val="26"/>
                <w:lang w:val="nl-NL"/>
              </w:rPr>
              <w:t xml:space="preserve">- Giám sát chuyên đề </w:t>
            </w:r>
            <w:r>
              <w:rPr>
                <w:bCs/>
                <w:spacing w:val="-4"/>
                <w:sz w:val="26"/>
              </w:rPr>
              <w:t>“</w:t>
            </w:r>
            <w:r>
              <w:rPr>
                <w:spacing w:val="-4"/>
                <w:sz w:val="26"/>
              </w:rPr>
              <w:t>Việc thực hiện Quy chế dân chủ trong huy động nội lực của nhân dân để thực hiện Chương trình quốc gia xây dựng nông thôn mới ở cơ sở trên địa bàn tỉnh Hà Tĩnh”</w:t>
            </w:r>
            <w:r>
              <w:rPr>
                <w:spacing w:val="-4"/>
                <w:sz w:val="26"/>
                <w:lang w:val="en-US"/>
              </w:rPr>
              <w:t xml:space="preserve"> (Từ 10 - 25/8/2015).</w:t>
            </w:r>
          </w:p>
          <w:p w:rsidR="00EF5223" w:rsidRDefault="00EF5223">
            <w:pPr>
              <w:snapToGrid w:val="0"/>
              <w:spacing w:before="40" w:after="40"/>
              <w:jc w:val="both"/>
              <w:rPr>
                <w:sz w:val="26"/>
                <w:szCs w:val="24"/>
              </w:rPr>
            </w:pPr>
            <w:r>
              <w:rPr>
                <w:sz w:val="26"/>
                <w:szCs w:val="24"/>
              </w:rPr>
              <w:t xml:space="preserve">- </w:t>
            </w:r>
            <w:r>
              <w:rPr>
                <w:i/>
                <w:sz w:val="26"/>
                <w:szCs w:val="24"/>
                <w:u w:val="single"/>
              </w:rPr>
              <w:t>Sáng</w:t>
            </w:r>
            <w:r>
              <w:rPr>
                <w:sz w:val="26"/>
                <w:szCs w:val="24"/>
              </w:rPr>
              <w:t xml:space="preserve">: Khai mạc Đại hội đại biểu Đảng bộ Khối doanh nghiệp tỉnh </w:t>
            </w:r>
            <w:r>
              <w:rPr>
                <w:sz w:val="26"/>
              </w:rPr>
              <w:t>nhiệm kỳ 2015 - 2020</w:t>
            </w:r>
            <w:r>
              <w:rPr>
                <w:sz w:val="26"/>
                <w:szCs w:val="24"/>
              </w:rPr>
              <w:t>.</w:t>
            </w:r>
          </w:p>
          <w:p w:rsidR="00EF5223" w:rsidRDefault="00EF5223">
            <w:pPr>
              <w:snapToGrid w:val="0"/>
              <w:spacing w:before="40" w:after="40"/>
              <w:jc w:val="both"/>
              <w:rPr>
                <w:sz w:val="26"/>
                <w:szCs w:val="24"/>
              </w:rPr>
            </w:pPr>
            <w:r>
              <w:rPr>
                <w:sz w:val="26"/>
              </w:rPr>
              <w:t xml:space="preserve">- </w:t>
            </w:r>
            <w:r>
              <w:rPr>
                <w:i/>
                <w:sz w:val="26"/>
                <w:u w:val="single"/>
              </w:rPr>
              <w:t>Chiều</w:t>
            </w:r>
            <w:r>
              <w:rPr>
                <w:sz w:val="26"/>
              </w:rPr>
              <w:t>: Họp Ban Thường vụ Tỉnh ủy.</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Đoàn giám sát</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p>
          <w:p w:rsidR="00EF5223" w:rsidRDefault="00EF5223">
            <w:pPr>
              <w:spacing w:before="40" w:after="40"/>
              <w:ind w:right="-126"/>
              <w:rPr>
                <w:szCs w:val="24"/>
                <w:lang w:val="en-US"/>
              </w:rPr>
            </w:pPr>
          </w:p>
          <w:p w:rsidR="00EF5223" w:rsidRDefault="00EF5223">
            <w:pPr>
              <w:spacing w:before="40" w:after="40"/>
              <w:ind w:right="-126"/>
              <w:rPr>
                <w:sz w:val="34"/>
                <w:szCs w:val="24"/>
                <w:lang w:val="en-US"/>
              </w:rPr>
            </w:pPr>
          </w:p>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 Đ/c Chủ tịch</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szCs w:val="24"/>
                <w:lang w:val="en-US"/>
              </w:rPr>
            </w:pPr>
            <w:r>
              <w:rPr>
                <w:sz w:val="26"/>
                <w:szCs w:val="24"/>
                <w:lang w:val="en-US"/>
              </w:rPr>
              <w:t>- Huyện Cẩm Xuyên, Can Lộc, Lộc Hà, Hương Khê, Đức Thọ</w:t>
            </w:r>
          </w:p>
          <w:p w:rsidR="00EF5223" w:rsidRDefault="00EF5223">
            <w:pPr>
              <w:spacing w:before="40" w:after="40"/>
              <w:rPr>
                <w:sz w:val="20"/>
                <w:szCs w:val="24"/>
                <w:lang w:val="en-US"/>
              </w:rPr>
            </w:pPr>
          </w:p>
          <w:p w:rsidR="00EF5223" w:rsidRDefault="00EF5223">
            <w:pPr>
              <w:spacing w:before="40" w:after="40"/>
              <w:rPr>
                <w:sz w:val="20"/>
                <w:szCs w:val="24"/>
                <w:lang w:val="en-US"/>
              </w:rPr>
            </w:pPr>
          </w:p>
          <w:p w:rsidR="00EF5223" w:rsidRDefault="00EF5223">
            <w:pPr>
              <w:spacing w:before="40" w:after="40"/>
              <w:rPr>
                <w:sz w:val="26"/>
                <w:szCs w:val="24"/>
                <w:lang w:val="en-US"/>
              </w:rPr>
            </w:pPr>
            <w:r>
              <w:rPr>
                <w:sz w:val="26"/>
                <w:szCs w:val="24"/>
                <w:lang w:val="en-US"/>
              </w:rPr>
              <w:t>- VP UBND tỉnh</w:t>
            </w:r>
          </w:p>
          <w:p w:rsidR="00EF5223" w:rsidRDefault="00EF5223">
            <w:pPr>
              <w:spacing w:before="40" w:after="40"/>
              <w:rPr>
                <w:sz w:val="26"/>
                <w:szCs w:val="24"/>
                <w:lang w:val="en-US"/>
              </w:rPr>
            </w:pPr>
          </w:p>
          <w:p w:rsidR="00EF5223" w:rsidRDefault="00EF5223">
            <w:pPr>
              <w:spacing w:before="40" w:after="40"/>
              <w:rPr>
                <w:sz w:val="26"/>
                <w:szCs w:val="24"/>
                <w:lang w:val="en-US"/>
              </w:rPr>
            </w:pPr>
            <w:r>
              <w:rPr>
                <w:sz w:val="26"/>
                <w:szCs w:val="24"/>
                <w:lang w:val="en-US"/>
              </w:rPr>
              <w:t>- VP Tỉnh uỷ</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11</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lang w:val="en-US"/>
              </w:rPr>
            </w:pPr>
            <w:r>
              <w:rPr>
                <w:sz w:val="26"/>
                <w:szCs w:val="24"/>
                <w:lang w:val="en-US"/>
              </w:rPr>
              <w:t>S</w:t>
            </w:r>
            <w:r>
              <w:rPr>
                <w:i/>
                <w:sz w:val="26"/>
                <w:szCs w:val="24"/>
                <w:u w:val="single"/>
              </w:rPr>
              <w:t>áng</w:t>
            </w:r>
            <w:r>
              <w:rPr>
                <w:sz w:val="26"/>
                <w:szCs w:val="24"/>
              </w:rPr>
              <w:t xml:space="preserve">: Khai mạc Đại hội đại biểu Đảng bộ huyện Nghi Xuân </w:t>
            </w:r>
            <w:r>
              <w:rPr>
                <w:sz w:val="26"/>
              </w:rPr>
              <w:t>nhiệm kỳ 2015 - 2020</w:t>
            </w:r>
            <w:r>
              <w:rPr>
                <w:sz w:val="26"/>
                <w:szCs w:val="24"/>
              </w:rPr>
              <w:t>.</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126"/>
              <w:rPr>
                <w:sz w:val="26"/>
                <w:szCs w:val="24"/>
                <w:lang w:val="en-US"/>
              </w:rPr>
            </w:pPr>
            <w:r>
              <w:rPr>
                <w:sz w:val="26"/>
                <w:szCs w:val="24"/>
                <w:lang w:val="en-US"/>
              </w:rPr>
              <w:t>Đ/c Chủ tịch</w:t>
            </w:r>
          </w:p>
        </w:tc>
        <w:tc>
          <w:tcPr>
            <w:tcW w:w="1985"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ind w:right="-108"/>
              <w:rPr>
                <w:sz w:val="26"/>
                <w:lang w:val="en-US"/>
              </w:rPr>
            </w:pPr>
            <w:r>
              <w:rPr>
                <w:sz w:val="26"/>
                <w:lang w:val="en-US"/>
              </w:rPr>
              <w:t>Huyện Nghi Xuân</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12</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rPr>
            </w:pPr>
            <w:r>
              <w:rPr>
                <w:sz w:val="26"/>
                <w:szCs w:val="24"/>
              </w:rPr>
              <w:t xml:space="preserve">- </w:t>
            </w:r>
            <w:r>
              <w:rPr>
                <w:i/>
                <w:sz w:val="26"/>
                <w:szCs w:val="24"/>
                <w:u w:val="single"/>
              </w:rPr>
              <w:t>Sáng</w:t>
            </w:r>
            <w:r>
              <w:rPr>
                <w:sz w:val="26"/>
                <w:szCs w:val="24"/>
              </w:rPr>
              <w:t xml:space="preserve">: Khai mạc Đại hội đại biểu Đảng bộ huyện Hương Khê </w:t>
            </w:r>
            <w:r>
              <w:rPr>
                <w:sz w:val="26"/>
              </w:rPr>
              <w:t>nhiệm kỳ 2015 - 2020</w:t>
            </w:r>
            <w:r>
              <w:rPr>
                <w:sz w:val="26"/>
                <w:szCs w:val="24"/>
              </w:rPr>
              <w:t>.</w:t>
            </w:r>
          </w:p>
          <w:p w:rsidR="00EF5223" w:rsidRDefault="00EF5223">
            <w:pPr>
              <w:snapToGrid w:val="0"/>
              <w:spacing w:before="40" w:after="40"/>
              <w:jc w:val="both"/>
              <w:rPr>
                <w:sz w:val="26"/>
                <w:szCs w:val="24"/>
              </w:rPr>
            </w:pPr>
            <w:r>
              <w:rPr>
                <w:sz w:val="26"/>
                <w:szCs w:val="24"/>
              </w:rPr>
              <w:t xml:space="preserve">- </w:t>
            </w:r>
            <w:r>
              <w:rPr>
                <w:i/>
                <w:sz w:val="26"/>
                <w:szCs w:val="24"/>
                <w:u w:val="single"/>
              </w:rPr>
              <w:t>Chiều</w:t>
            </w:r>
            <w:r>
              <w:rPr>
                <w:sz w:val="26"/>
                <w:szCs w:val="24"/>
              </w:rPr>
              <w:t>: Họp Ban Chấp hành Đảng bộ tỉnh.</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Đ/c Chủ tịch</w:t>
            </w:r>
          </w:p>
          <w:p w:rsidR="00EF5223" w:rsidRDefault="00EF5223">
            <w:pPr>
              <w:spacing w:before="40" w:after="40"/>
              <w:ind w:right="-126"/>
              <w:rPr>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szCs w:val="24"/>
                <w:lang w:val="en-US"/>
              </w:rPr>
            </w:pPr>
            <w:r>
              <w:rPr>
                <w:sz w:val="26"/>
                <w:szCs w:val="24"/>
                <w:lang w:val="en-US"/>
              </w:rPr>
              <w:t>- Huyện H.Khê</w:t>
            </w:r>
          </w:p>
          <w:p w:rsidR="00EF5223" w:rsidRDefault="00EF5223">
            <w:pPr>
              <w:spacing w:before="40" w:after="40"/>
              <w:rPr>
                <w:sz w:val="32"/>
                <w:szCs w:val="24"/>
                <w:lang w:val="en-US"/>
              </w:rPr>
            </w:pPr>
          </w:p>
          <w:p w:rsidR="00EF5223" w:rsidRDefault="00EF5223">
            <w:pPr>
              <w:spacing w:before="40" w:after="40"/>
              <w:rPr>
                <w:sz w:val="26"/>
                <w:szCs w:val="24"/>
                <w:lang w:val="en-US"/>
              </w:rPr>
            </w:pPr>
            <w:r>
              <w:rPr>
                <w:sz w:val="26"/>
                <w:szCs w:val="24"/>
                <w:lang w:val="en-US"/>
              </w:rPr>
              <w:t>- VP Tỉnh uỷ</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13</w:t>
            </w:r>
          </w:p>
        </w:tc>
        <w:tc>
          <w:tcPr>
            <w:tcW w:w="5490" w:type="dxa"/>
            <w:tcBorders>
              <w:top w:val="dashSmallGap" w:sz="4" w:space="0" w:color="auto"/>
              <w:left w:val="single" w:sz="4" w:space="0" w:color="auto"/>
              <w:bottom w:val="dashSmallGap" w:sz="4" w:space="0" w:color="auto"/>
              <w:right w:val="single" w:sz="4" w:space="0" w:color="auto"/>
            </w:tcBorders>
          </w:tcPr>
          <w:p w:rsidR="00EF5223" w:rsidRDefault="00EF5223">
            <w:pPr>
              <w:snapToGrid w:val="0"/>
              <w:spacing w:before="40" w:after="40"/>
              <w:jc w:val="both"/>
              <w:rPr>
                <w:sz w:val="26"/>
                <w:szCs w:val="24"/>
                <w:lang w:val="en-US"/>
              </w:rPr>
            </w:pPr>
            <w:r>
              <w:rPr>
                <w:sz w:val="26"/>
                <w:szCs w:val="24"/>
                <w:lang w:val="en-US"/>
              </w:rPr>
              <w:t xml:space="preserve">- </w:t>
            </w:r>
            <w:r>
              <w:rPr>
                <w:i/>
                <w:sz w:val="26"/>
                <w:szCs w:val="24"/>
                <w:u w:val="single"/>
              </w:rPr>
              <w:t>Sáng</w:t>
            </w:r>
            <w:r>
              <w:rPr>
                <w:sz w:val="26"/>
                <w:szCs w:val="24"/>
              </w:rPr>
              <w:t xml:space="preserve">: Khai mạc Đại hội đại biểu Đảng bộ Tổng Công ty KS&amp;TM Hà Tĩnh </w:t>
            </w:r>
            <w:r>
              <w:rPr>
                <w:sz w:val="26"/>
              </w:rPr>
              <w:t>nhiệm kỳ 2015 - 2020</w:t>
            </w:r>
            <w:r>
              <w:rPr>
                <w:sz w:val="26"/>
                <w:szCs w:val="24"/>
              </w:rPr>
              <w:t>.</w:t>
            </w:r>
          </w:p>
          <w:p w:rsidR="00EF5223" w:rsidRDefault="00EF5223">
            <w:pPr>
              <w:jc w:val="both"/>
              <w:rPr>
                <w:sz w:val="26"/>
                <w:szCs w:val="24"/>
                <w:lang w:val="en-US"/>
              </w:rPr>
            </w:pPr>
            <w:r>
              <w:rPr>
                <w:sz w:val="26"/>
                <w:szCs w:val="26"/>
                <w:lang w:val="en-US"/>
              </w:rPr>
              <w:t xml:space="preserve">- </w:t>
            </w:r>
            <w:r>
              <w:rPr>
                <w:i/>
                <w:sz w:val="26"/>
                <w:szCs w:val="26"/>
                <w:u w:val="single"/>
              </w:rPr>
              <w:t>Chiều:</w:t>
            </w:r>
            <w:r>
              <w:rPr>
                <w:sz w:val="26"/>
                <w:szCs w:val="24"/>
                <w:lang w:val="en-US"/>
              </w:rPr>
              <w:t xml:space="preserve"> + Hội nghị lần thứ 3, Uỷ ban MTTQ tỉnh.</w:t>
            </w:r>
          </w:p>
          <w:p w:rsidR="00EF5223" w:rsidRDefault="00EF5223">
            <w:pPr>
              <w:jc w:val="both"/>
              <w:rPr>
                <w:i/>
                <w:sz w:val="26"/>
                <w:szCs w:val="26"/>
                <w:u w:val="single"/>
                <w:lang w:val="en-US"/>
              </w:rPr>
            </w:pPr>
          </w:p>
          <w:p w:rsidR="00EF5223" w:rsidRDefault="00EF5223">
            <w:pPr>
              <w:jc w:val="both"/>
              <w:rPr>
                <w:sz w:val="26"/>
                <w:szCs w:val="26"/>
                <w:lang w:val="en-US"/>
              </w:rPr>
            </w:pPr>
            <w:r>
              <w:rPr>
                <w:sz w:val="26"/>
                <w:szCs w:val="26"/>
                <w:lang w:val="en-US"/>
              </w:rPr>
              <w:t>+</w:t>
            </w:r>
            <w:r>
              <w:rPr>
                <w:sz w:val="26"/>
                <w:szCs w:val="26"/>
              </w:rPr>
              <w:t xml:space="preserve"> </w:t>
            </w:r>
            <w:r>
              <w:rPr>
                <w:b/>
                <w:sz w:val="26"/>
                <w:szCs w:val="26"/>
              </w:rPr>
              <w:t>16h00’:</w:t>
            </w:r>
            <w:r>
              <w:rPr>
                <w:sz w:val="26"/>
                <w:szCs w:val="26"/>
              </w:rPr>
              <w:t xml:space="preserve"> Làm việc với thị xã Kỳ Anh về công tác giải phóng mặt bằng</w:t>
            </w:r>
            <w:r>
              <w:rPr>
                <w:sz w:val="26"/>
                <w:szCs w:val="26"/>
                <w:lang w:val="en-US"/>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6"/>
                <w:lang w:val="en-US"/>
              </w:rPr>
            </w:pPr>
            <w:r>
              <w:rPr>
                <w:sz w:val="26"/>
                <w:szCs w:val="26"/>
                <w:lang w:val="en-US"/>
              </w:rPr>
              <w:lastRenderedPageBreak/>
              <w:t xml:space="preserve">- </w:t>
            </w:r>
            <w:r>
              <w:rPr>
                <w:sz w:val="26"/>
                <w:szCs w:val="26"/>
              </w:rPr>
              <w:t>Đ/c Chủ tịch</w:t>
            </w:r>
          </w:p>
          <w:p w:rsidR="00EF5223" w:rsidRDefault="00EF5223">
            <w:pPr>
              <w:spacing w:before="40" w:after="40"/>
              <w:ind w:right="-126"/>
              <w:rPr>
                <w:sz w:val="20"/>
                <w:szCs w:val="26"/>
                <w:lang w:val="en-US"/>
              </w:rPr>
            </w:pPr>
          </w:p>
          <w:p w:rsidR="00EF5223" w:rsidRDefault="00EF5223">
            <w:pPr>
              <w:spacing w:before="40" w:after="40"/>
              <w:ind w:right="-126"/>
              <w:rPr>
                <w:sz w:val="26"/>
                <w:szCs w:val="24"/>
                <w:lang w:val="en-US"/>
              </w:rPr>
            </w:pPr>
            <w:r>
              <w:rPr>
                <w:sz w:val="26"/>
                <w:szCs w:val="26"/>
                <w:lang w:val="en-US"/>
              </w:rPr>
              <w:t xml:space="preserve">- </w:t>
            </w:r>
            <w:r>
              <w:rPr>
                <w:sz w:val="26"/>
                <w:szCs w:val="24"/>
                <w:lang w:val="en-US"/>
              </w:rPr>
              <w:t>BTT, các Ban, VP</w:t>
            </w:r>
          </w:p>
          <w:p w:rsidR="00EF5223" w:rsidRDefault="00EF5223">
            <w:pPr>
              <w:spacing w:before="40" w:after="40"/>
              <w:ind w:right="-126"/>
              <w:rPr>
                <w:sz w:val="26"/>
                <w:szCs w:val="26"/>
                <w:lang w:val="en-US"/>
              </w:rPr>
            </w:pPr>
          </w:p>
          <w:p w:rsidR="00EF5223" w:rsidRDefault="00EF5223">
            <w:pPr>
              <w:spacing w:before="40" w:after="40"/>
              <w:ind w:right="-126"/>
              <w:rPr>
                <w:sz w:val="26"/>
                <w:szCs w:val="26"/>
                <w:lang w:val="en-US"/>
              </w:rPr>
            </w:pPr>
            <w:r>
              <w:rPr>
                <w:sz w:val="26"/>
                <w:szCs w:val="26"/>
                <w:lang w:val="en-US"/>
              </w:rPr>
              <w:t xml:space="preserve"> - </w:t>
            </w:r>
            <w:r>
              <w:rPr>
                <w:sz w:val="26"/>
                <w:szCs w:val="24"/>
                <w:lang w:val="en-US"/>
              </w:rPr>
              <w:t>Đại diện BTT</w:t>
            </w:r>
          </w:p>
          <w:p w:rsidR="00EF5223" w:rsidRDefault="00EF5223">
            <w:pPr>
              <w:spacing w:before="40" w:after="40"/>
              <w:ind w:right="-126"/>
              <w:rPr>
                <w:sz w:val="26"/>
                <w:szCs w:val="26"/>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lang w:val="en-US"/>
              </w:rPr>
            </w:pPr>
            <w:r>
              <w:rPr>
                <w:sz w:val="26"/>
                <w:lang w:val="en-US"/>
              </w:rPr>
              <w:lastRenderedPageBreak/>
              <w:t>- HT Tổng Cty</w:t>
            </w:r>
          </w:p>
          <w:p w:rsidR="00EF5223" w:rsidRDefault="00EF5223">
            <w:pPr>
              <w:spacing w:before="40" w:after="40"/>
              <w:ind w:right="-108"/>
              <w:rPr>
                <w:sz w:val="18"/>
                <w:lang w:val="en-US"/>
              </w:rPr>
            </w:pPr>
          </w:p>
          <w:p w:rsidR="00EF5223" w:rsidRDefault="00EF5223">
            <w:pPr>
              <w:spacing w:before="40" w:after="40"/>
              <w:ind w:right="-108"/>
              <w:rPr>
                <w:sz w:val="26"/>
                <w:lang w:val="en-US"/>
              </w:rPr>
            </w:pPr>
            <w:r>
              <w:rPr>
                <w:sz w:val="26"/>
                <w:lang w:val="en-US"/>
              </w:rPr>
              <w:t xml:space="preserve">- HT lớn MTTQ </w:t>
            </w:r>
            <w:r>
              <w:rPr>
                <w:sz w:val="26"/>
                <w:lang w:val="en-US"/>
              </w:rPr>
              <w:lastRenderedPageBreak/>
              <w:t>tỉnh</w:t>
            </w:r>
          </w:p>
          <w:p w:rsidR="00EF5223" w:rsidRDefault="00EF5223">
            <w:pPr>
              <w:spacing w:before="40" w:after="40"/>
              <w:ind w:right="-108"/>
              <w:rPr>
                <w:sz w:val="26"/>
                <w:lang w:val="en-US"/>
              </w:rPr>
            </w:pPr>
            <w:r>
              <w:rPr>
                <w:sz w:val="26"/>
                <w:lang w:val="en-US"/>
              </w:rPr>
              <w:t>- 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lastRenderedPageBreak/>
              <w:t>14</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lang w:val="en-US"/>
              </w:rPr>
            </w:pPr>
            <w:r>
              <w:rPr>
                <w:sz w:val="26"/>
                <w:szCs w:val="24"/>
                <w:lang w:val="en-US"/>
              </w:rPr>
              <w:t xml:space="preserve">- </w:t>
            </w:r>
            <w:r>
              <w:rPr>
                <w:i/>
                <w:sz w:val="26"/>
                <w:szCs w:val="24"/>
                <w:u w:val="single"/>
              </w:rPr>
              <w:t>Sáng</w:t>
            </w:r>
            <w:r>
              <w:rPr>
                <w:sz w:val="26"/>
                <w:szCs w:val="24"/>
              </w:rPr>
              <w:t xml:space="preserve">: Khai mạc Đại hội đại biểu Đảng bộ Khối các cơ quan tỉnh </w:t>
            </w:r>
            <w:r>
              <w:rPr>
                <w:sz w:val="26"/>
              </w:rPr>
              <w:t>nhiệm kỳ 2015 - 2020</w:t>
            </w:r>
            <w:r>
              <w:rPr>
                <w:sz w:val="26"/>
                <w:szCs w:val="24"/>
              </w:rPr>
              <w:t>.</w:t>
            </w:r>
          </w:p>
          <w:p w:rsidR="00EF5223" w:rsidRDefault="00EF5223">
            <w:pPr>
              <w:snapToGrid w:val="0"/>
              <w:spacing w:before="40" w:after="40"/>
              <w:jc w:val="both"/>
              <w:rPr>
                <w:sz w:val="26"/>
                <w:szCs w:val="24"/>
                <w:lang w:val="en-US"/>
              </w:rPr>
            </w:pPr>
            <w:r>
              <w:rPr>
                <w:sz w:val="26"/>
                <w:szCs w:val="24"/>
                <w:lang w:val="en-US"/>
              </w:rPr>
              <w:t xml:space="preserve">- </w:t>
            </w:r>
            <w:r>
              <w:rPr>
                <w:i/>
                <w:sz w:val="26"/>
                <w:szCs w:val="24"/>
                <w:u w:val="single"/>
                <w:lang w:val="en-US"/>
              </w:rPr>
              <w:t xml:space="preserve">Chiều: </w:t>
            </w:r>
            <w:r>
              <w:rPr>
                <w:sz w:val="26"/>
                <w:szCs w:val="26"/>
              </w:rPr>
              <w:t>Tham dự Đại Lễ mừng 170 năm thành lập Giáo phận Vinh</w:t>
            </w:r>
            <w:r>
              <w:rPr>
                <w:sz w:val="26"/>
                <w:szCs w:val="26"/>
                <w:lang w:val="en-US"/>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6"/>
                <w:lang w:val="en-US"/>
              </w:rPr>
            </w:pPr>
            <w:r>
              <w:rPr>
                <w:sz w:val="26"/>
                <w:szCs w:val="26"/>
                <w:lang w:val="en-US"/>
              </w:rPr>
              <w:t xml:space="preserve">- </w:t>
            </w:r>
            <w:r>
              <w:rPr>
                <w:sz w:val="26"/>
                <w:szCs w:val="26"/>
              </w:rPr>
              <w:t>Đ/c Chủ tịch</w:t>
            </w:r>
          </w:p>
          <w:p w:rsidR="00EF5223" w:rsidRDefault="00EF5223">
            <w:pPr>
              <w:spacing w:before="40" w:after="40"/>
              <w:ind w:right="-126"/>
              <w:rPr>
                <w:sz w:val="26"/>
                <w:szCs w:val="26"/>
                <w:lang w:val="en-US"/>
              </w:rPr>
            </w:pPr>
          </w:p>
          <w:p w:rsidR="00EF5223" w:rsidRDefault="00EF5223">
            <w:pPr>
              <w:spacing w:before="40" w:after="40"/>
              <w:ind w:right="-126"/>
              <w:rPr>
                <w:sz w:val="26"/>
                <w:szCs w:val="26"/>
                <w:lang w:val="en-US"/>
              </w:rPr>
            </w:pPr>
            <w:r>
              <w:rPr>
                <w:sz w:val="26"/>
                <w:szCs w:val="26"/>
                <w:lang w:val="en-US"/>
              </w:rPr>
              <w:t>- Đại diện BTT</w:t>
            </w:r>
          </w:p>
          <w:p w:rsidR="00EF5223" w:rsidRDefault="00EF5223">
            <w:pPr>
              <w:spacing w:before="40" w:after="40"/>
              <w:ind w:right="-126"/>
              <w:rPr>
                <w:sz w:val="26"/>
                <w:szCs w:val="26"/>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lang w:val="en-US"/>
              </w:rPr>
            </w:pPr>
            <w:r>
              <w:rPr>
                <w:sz w:val="26"/>
                <w:lang w:val="en-US"/>
              </w:rPr>
              <w:t>- VP UBND tỉnh</w:t>
            </w:r>
          </w:p>
          <w:p w:rsidR="00EF5223" w:rsidRDefault="00EF5223">
            <w:pPr>
              <w:spacing w:before="40" w:after="40"/>
              <w:ind w:right="-108"/>
              <w:rPr>
                <w:sz w:val="26"/>
                <w:lang w:val="en-US"/>
              </w:rPr>
            </w:pPr>
          </w:p>
          <w:p w:rsidR="00EF5223" w:rsidRDefault="00EF5223">
            <w:pPr>
              <w:spacing w:before="40" w:after="40"/>
              <w:ind w:right="-108"/>
              <w:rPr>
                <w:sz w:val="26"/>
                <w:lang w:val="en-US"/>
              </w:rPr>
            </w:pPr>
            <w:r>
              <w:rPr>
                <w:sz w:val="26"/>
                <w:lang w:val="en-US"/>
              </w:rPr>
              <w:t>- GP Vinh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15</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lang w:val="en-US"/>
              </w:rPr>
            </w:pPr>
            <w:r>
              <w:rPr>
                <w:b/>
                <w:sz w:val="26"/>
                <w:szCs w:val="24"/>
              </w:rPr>
              <w:t>(Thứ Bảy)</w:t>
            </w:r>
            <w:r>
              <w:rPr>
                <w:sz w:val="26"/>
                <w:szCs w:val="24"/>
              </w:rPr>
              <w:t xml:space="preserve"> </w:t>
            </w:r>
            <w:r>
              <w:rPr>
                <w:i/>
                <w:sz w:val="26"/>
                <w:szCs w:val="24"/>
                <w:u w:val="single"/>
              </w:rPr>
              <w:t>Sáng</w:t>
            </w:r>
            <w:r>
              <w:rPr>
                <w:sz w:val="26"/>
                <w:szCs w:val="24"/>
              </w:rPr>
              <w:t>: Gặp mặt kỷ niệm 70 năm Ngày truyền thống lực lượng Công an nhân dân.</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Đ/c Chủ tịch</w:t>
            </w:r>
          </w:p>
          <w:p w:rsidR="00EF5223" w:rsidRDefault="00EF5223">
            <w:pPr>
              <w:spacing w:before="40" w:after="40"/>
              <w:ind w:right="-126"/>
              <w:rPr>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lang w:val="en-US"/>
              </w:rPr>
            </w:pPr>
            <w:r>
              <w:rPr>
                <w:sz w:val="26"/>
                <w:lang w:val="en-US"/>
              </w:rPr>
              <w:t>HT Công an tỉnh</w:t>
            </w:r>
          </w:p>
          <w:p w:rsidR="00EF5223" w:rsidRDefault="00EF5223">
            <w:pPr>
              <w:spacing w:before="40" w:after="40"/>
              <w:rPr>
                <w:sz w:val="26"/>
                <w:lang w:val="en-US"/>
              </w:rPr>
            </w:pP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16</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rPr>
            </w:pPr>
            <w:r>
              <w:rPr>
                <w:b/>
                <w:sz w:val="26"/>
                <w:szCs w:val="24"/>
              </w:rPr>
              <w:t>(Chủ nhật)</w:t>
            </w:r>
            <w:r>
              <w:rPr>
                <w:sz w:val="26"/>
                <w:szCs w:val="24"/>
              </w:rPr>
              <w:t xml:space="preserve"> </w:t>
            </w:r>
            <w:r>
              <w:rPr>
                <w:i/>
                <w:sz w:val="26"/>
                <w:szCs w:val="24"/>
                <w:u w:val="single"/>
              </w:rPr>
              <w:t>Sáng</w:t>
            </w:r>
            <w:r>
              <w:rPr>
                <w:sz w:val="26"/>
                <w:szCs w:val="24"/>
              </w:rPr>
              <w:t xml:space="preserve">: + Khai mạc Đại hội Đảng bộ Trường Đại học Hà Tĩnh </w:t>
            </w:r>
            <w:r>
              <w:rPr>
                <w:sz w:val="26"/>
              </w:rPr>
              <w:t>nhiệm kỳ 2015 - 2020</w:t>
            </w:r>
            <w:r>
              <w:rPr>
                <w:sz w:val="26"/>
                <w:szCs w:val="24"/>
              </w:rPr>
              <w:t>.</w:t>
            </w:r>
          </w:p>
          <w:p w:rsidR="00EF5223" w:rsidRDefault="00EF5223">
            <w:pPr>
              <w:snapToGrid w:val="0"/>
              <w:spacing w:before="40" w:after="40"/>
              <w:jc w:val="both"/>
              <w:rPr>
                <w:sz w:val="26"/>
                <w:szCs w:val="24"/>
              </w:rPr>
            </w:pPr>
            <w:r>
              <w:rPr>
                <w:sz w:val="26"/>
                <w:szCs w:val="24"/>
              </w:rPr>
              <w:t>+ Lễ kỷ niệm 70 năm Ngày truyền thống lực lượng vũ trang Hà Tĩnh.</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szCs w:val="24"/>
                <w:lang w:val="en-US"/>
              </w:rPr>
            </w:pPr>
            <w:r>
              <w:rPr>
                <w:sz w:val="26"/>
                <w:szCs w:val="24"/>
                <w:lang w:val="en-US"/>
              </w:rPr>
              <w:t>- Đ/c Chủ tịch</w:t>
            </w:r>
          </w:p>
          <w:p w:rsidR="00EF5223" w:rsidRDefault="00EF5223">
            <w:pPr>
              <w:spacing w:before="40" w:after="40"/>
              <w:rPr>
                <w:sz w:val="24"/>
                <w:szCs w:val="24"/>
                <w:lang w:val="en-US"/>
              </w:rPr>
            </w:pPr>
          </w:p>
          <w:p w:rsidR="00EF5223" w:rsidRDefault="00EF5223">
            <w:pPr>
              <w:spacing w:before="40" w:after="40"/>
              <w:rPr>
                <w:sz w:val="26"/>
                <w:szCs w:val="24"/>
                <w:lang w:val="en-US"/>
              </w:rPr>
            </w:pPr>
            <w:r>
              <w:rPr>
                <w:sz w:val="26"/>
                <w:szCs w:val="24"/>
                <w:lang w:val="en-US"/>
              </w:rPr>
              <w:t xml:space="preserve">- </w:t>
            </w:r>
            <w:r>
              <w:rPr>
                <w:sz w:val="26"/>
                <w:szCs w:val="26"/>
                <w:lang w:val="en-US"/>
              </w:rPr>
              <w:t>Đại diện BTT</w:t>
            </w:r>
          </w:p>
          <w:p w:rsidR="00EF5223" w:rsidRDefault="00EF5223">
            <w:pPr>
              <w:spacing w:before="40" w:after="40"/>
              <w:ind w:right="-126"/>
              <w:rPr>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rPr>
                <w:sz w:val="26"/>
                <w:lang w:val="en-US"/>
              </w:rPr>
            </w:pPr>
            <w:r>
              <w:rPr>
                <w:sz w:val="26"/>
                <w:lang w:val="en-US"/>
              </w:rPr>
              <w:t>- HT Trường   ĐH Hà Tĩnh</w:t>
            </w:r>
          </w:p>
          <w:p w:rsidR="00EF5223" w:rsidRDefault="00EF5223">
            <w:pPr>
              <w:spacing w:before="40" w:after="40"/>
              <w:ind w:right="-108" w:hanging="108"/>
              <w:rPr>
                <w:sz w:val="26"/>
                <w:lang w:val="en-US"/>
              </w:rPr>
            </w:pPr>
            <w:r>
              <w:rPr>
                <w:sz w:val="26"/>
                <w:lang w:val="en-US"/>
              </w:rPr>
              <w:t>- TT Văn hoá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17</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6"/>
                <w:lang w:val="en-US"/>
              </w:rPr>
            </w:pPr>
            <w:r>
              <w:rPr>
                <w:sz w:val="26"/>
                <w:szCs w:val="26"/>
                <w:lang w:val="en-US"/>
              </w:rPr>
              <w:t xml:space="preserve">- </w:t>
            </w:r>
            <w:r>
              <w:rPr>
                <w:i/>
                <w:sz w:val="26"/>
                <w:szCs w:val="26"/>
                <w:u w:val="single"/>
              </w:rPr>
              <w:t>Sáng</w:t>
            </w:r>
            <w:r>
              <w:rPr>
                <w:sz w:val="26"/>
                <w:szCs w:val="26"/>
              </w:rPr>
              <w:t xml:space="preserve">: </w:t>
            </w:r>
            <w:r>
              <w:rPr>
                <w:sz w:val="26"/>
                <w:szCs w:val="26"/>
                <w:lang w:val="en-US"/>
              </w:rPr>
              <w:t>+</w:t>
            </w:r>
            <w:r>
              <w:rPr>
                <w:sz w:val="26"/>
                <w:szCs w:val="26"/>
              </w:rPr>
              <w:t xml:space="preserve"> Tiếp công dân định kỳ tháng 8/2015</w:t>
            </w:r>
            <w:r>
              <w:rPr>
                <w:sz w:val="26"/>
                <w:szCs w:val="26"/>
                <w:lang w:val="en-US"/>
              </w:rPr>
              <w:t>.</w:t>
            </w:r>
          </w:p>
          <w:p w:rsidR="00EF5223" w:rsidRDefault="00EF5223">
            <w:pPr>
              <w:snapToGrid w:val="0"/>
              <w:spacing w:before="40" w:after="40"/>
              <w:jc w:val="both"/>
              <w:rPr>
                <w:i/>
                <w:sz w:val="26"/>
                <w:szCs w:val="26"/>
                <w:u w:val="single"/>
              </w:rPr>
            </w:pPr>
            <w:r>
              <w:rPr>
                <w:sz w:val="26"/>
                <w:szCs w:val="26"/>
                <w:lang w:val="en-US"/>
              </w:rPr>
              <w:t>+</w:t>
            </w:r>
            <w:r>
              <w:rPr>
                <w:sz w:val="26"/>
                <w:szCs w:val="26"/>
              </w:rPr>
              <w:t xml:space="preserve"> Khai mạc Đại hội đại biểu Đảng bộ thị xã Kỳ Anh nhiệm kỳ 2015 - 2020.</w:t>
            </w:r>
          </w:p>
          <w:p w:rsidR="00EF5223" w:rsidRDefault="00EF5223">
            <w:pPr>
              <w:spacing w:before="40" w:after="40"/>
              <w:jc w:val="both"/>
              <w:rPr>
                <w:rFonts w:eastAsia="Calibri"/>
                <w:bCs/>
                <w:sz w:val="26"/>
                <w:szCs w:val="26"/>
                <w:lang w:val="de-DE"/>
              </w:rPr>
            </w:pPr>
            <w:r>
              <w:rPr>
                <w:sz w:val="26"/>
                <w:szCs w:val="26"/>
                <w:lang w:val="en-US"/>
              </w:rPr>
              <w:t xml:space="preserve">- </w:t>
            </w:r>
            <w:r>
              <w:rPr>
                <w:i/>
                <w:sz w:val="26"/>
                <w:szCs w:val="26"/>
                <w:u w:val="single"/>
              </w:rPr>
              <w:t>Chiều</w:t>
            </w:r>
            <w:r>
              <w:rPr>
                <w:sz w:val="26"/>
                <w:szCs w:val="26"/>
              </w:rPr>
              <w:t xml:space="preserve">: </w:t>
            </w:r>
            <w:r>
              <w:rPr>
                <w:rFonts w:eastAsia="Calibri"/>
                <w:bCs/>
                <w:sz w:val="26"/>
                <w:szCs w:val="26"/>
                <w:lang w:val="de-DE"/>
              </w:rPr>
              <w:t>Hội nghị tổng kết năm học  2014 - 2015, triển khai nhiệm vụ năm học 2015 - 2016.</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Ban DC - PL</w:t>
            </w:r>
          </w:p>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 xml:space="preserve">- </w:t>
            </w:r>
            <w:r>
              <w:rPr>
                <w:sz w:val="26"/>
                <w:szCs w:val="26"/>
                <w:lang w:val="en-US"/>
              </w:rPr>
              <w:t>Đại diện BTT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szCs w:val="24"/>
                <w:lang w:val="en-US"/>
              </w:rPr>
            </w:pPr>
            <w:r>
              <w:rPr>
                <w:sz w:val="26"/>
                <w:szCs w:val="24"/>
                <w:lang w:val="en-US"/>
              </w:rPr>
              <w:t>- HT TCD tỉnh</w:t>
            </w:r>
          </w:p>
          <w:p w:rsidR="00EF5223" w:rsidRDefault="00EF5223">
            <w:pPr>
              <w:spacing w:before="40" w:after="40"/>
              <w:rPr>
                <w:sz w:val="26"/>
                <w:szCs w:val="24"/>
                <w:lang w:val="en-US"/>
              </w:rPr>
            </w:pPr>
            <w:r>
              <w:rPr>
                <w:sz w:val="26"/>
                <w:szCs w:val="24"/>
                <w:lang w:val="en-US"/>
              </w:rPr>
              <w:t>- VP Tỉnh uỷ</w:t>
            </w:r>
          </w:p>
          <w:p w:rsidR="00EF5223" w:rsidRDefault="00EF5223">
            <w:pPr>
              <w:spacing w:before="40" w:after="40"/>
              <w:rPr>
                <w:sz w:val="26"/>
                <w:szCs w:val="24"/>
                <w:lang w:val="en-US"/>
              </w:rPr>
            </w:pPr>
          </w:p>
          <w:p w:rsidR="00EF5223" w:rsidRDefault="00EF5223">
            <w:pPr>
              <w:spacing w:before="40" w:after="40"/>
              <w:rPr>
                <w:sz w:val="26"/>
                <w:szCs w:val="24"/>
                <w:lang w:val="en-US"/>
              </w:rPr>
            </w:pP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18</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lang w:val="en-US"/>
              </w:rPr>
            </w:pPr>
            <w:r>
              <w:rPr>
                <w:sz w:val="26"/>
                <w:szCs w:val="24"/>
                <w:lang w:val="en-US"/>
              </w:rPr>
              <w:t xml:space="preserve">- </w:t>
            </w:r>
            <w:r>
              <w:rPr>
                <w:i/>
                <w:sz w:val="26"/>
                <w:szCs w:val="24"/>
                <w:u w:val="single"/>
              </w:rPr>
              <w:t>Sáng</w:t>
            </w:r>
            <w:r>
              <w:rPr>
                <w:sz w:val="26"/>
                <w:szCs w:val="24"/>
              </w:rPr>
              <w:t xml:space="preserve">: Khai mạc Đại hội đại biểu Đảng bộ huyện Kỳ Anh </w:t>
            </w:r>
            <w:r>
              <w:rPr>
                <w:sz w:val="26"/>
              </w:rPr>
              <w:t>nhiệm kỳ 2015 - 2020</w:t>
            </w:r>
            <w:r>
              <w:rPr>
                <w:sz w:val="26"/>
                <w:szCs w:val="24"/>
              </w:rPr>
              <w:t>.</w:t>
            </w:r>
          </w:p>
          <w:p w:rsidR="00EF5223" w:rsidRDefault="00EF5223">
            <w:pPr>
              <w:snapToGrid w:val="0"/>
              <w:spacing w:before="40" w:after="40"/>
              <w:jc w:val="both"/>
              <w:rPr>
                <w:sz w:val="26"/>
                <w:szCs w:val="24"/>
                <w:lang w:val="en-US"/>
              </w:rPr>
            </w:pPr>
            <w:r>
              <w:rPr>
                <w:sz w:val="26"/>
                <w:lang w:val="en-US"/>
              </w:rPr>
              <w:t xml:space="preserve">- </w:t>
            </w:r>
            <w:r>
              <w:rPr>
                <w:i/>
                <w:sz w:val="26"/>
                <w:u w:val="single"/>
                <w:lang w:val="en-US"/>
              </w:rPr>
              <w:t>Chiều</w:t>
            </w:r>
            <w:r>
              <w:rPr>
                <w:sz w:val="26"/>
                <w:lang w:val="en-US"/>
              </w:rPr>
              <w:t>: Họp thường kỳ UBND tỉnh.</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 xml:space="preserve">- </w:t>
            </w:r>
            <w:r>
              <w:rPr>
                <w:sz w:val="26"/>
                <w:szCs w:val="26"/>
                <w:lang w:val="en-US"/>
              </w:rPr>
              <w:t>Đại diện BTT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szCs w:val="24"/>
                <w:lang w:val="en-US"/>
              </w:rPr>
            </w:pPr>
            <w:r>
              <w:rPr>
                <w:sz w:val="26"/>
                <w:szCs w:val="24"/>
                <w:lang w:val="en-US"/>
              </w:rPr>
              <w:t>- VP Tỉnh uỷ</w:t>
            </w:r>
          </w:p>
          <w:p w:rsidR="00EF5223" w:rsidRDefault="00EF5223">
            <w:pPr>
              <w:spacing w:before="40" w:after="40"/>
              <w:rPr>
                <w:sz w:val="26"/>
                <w:szCs w:val="24"/>
                <w:lang w:val="en-US"/>
              </w:rPr>
            </w:pPr>
          </w:p>
          <w:p w:rsidR="00EF5223" w:rsidRDefault="00EF5223">
            <w:pPr>
              <w:spacing w:before="40" w:after="40"/>
              <w:rPr>
                <w:sz w:val="26"/>
                <w:szCs w:val="24"/>
                <w:lang w:val="en-US"/>
              </w:rPr>
            </w:pPr>
            <w:r>
              <w:rPr>
                <w:sz w:val="26"/>
                <w:szCs w:val="24"/>
                <w:lang w:val="en-US"/>
              </w:rPr>
              <w:t>- 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19</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jc w:val="both"/>
              <w:rPr>
                <w:sz w:val="26"/>
                <w:szCs w:val="26"/>
                <w:lang w:val="en-US"/>
              </w:rPr>
            </w:pPr>
            <w:r>
              <w:rPr>
                <w:i/>
                <w:sz w:val="26"/>
                <w:szCs w:val="26"/>
                <w:u w:val="single"/>
              </w:rPr>
              <w:t>Sáng:</w:t>
            </w:r>
            <w:r>
              <w:rPr>
                <w:sz w:val="26"/>
                <w:szCs w:val="26"/>
              </w:rPr>
              <w:t xml:space="preserve"> </w:t>
            </w:r>
            <w:r>
              <w:rPr>
                <w:rFonts w:eastAsia="Calibri"/>
                <w:bCs/>
                <w:sz w:val="26"/>
                <w:szCs w:val="26"/>
                <w:lang w:val="de-DE"/>
              </w:rPr>
              <w:t>Họp Ban chỉ đạo cấp tỉnh về Xây dựng xã hội học tập và đẩy mạnh phong trào học tập suốt đời trong gia đình, dòng họ, cộng đồng.</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Đ/c Sâm PCT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hanging="108"/>
              <w:jc w:val="center"/>
              <w:rPr>
                <w:sz w:val="26"/>
                <w:lang w:val="en-US"/>
              </w:rPr>
            </w:pPr>
          </w:p>
          <w:p w:rsidR="00EF5223" w:rsidRDefault="00EF5223">
            <w:pPr>
              <w:spacing w:before="40" w:after="40"/>
              <w:ind w:right="-108" w:hanging="108"/>
              <w:jc w:val="center"/>
              <w:rPr>
                <w:sz w:val="26"/>
                <w:lang w:val="en-US"/>
              </w:rPr>
            </w:pPr>
            <w:r>
              <w:rPr>
                <w:sz w:val="26"/>
                <w:lang w:val="en-US"/>
              </w:rPr>
              <w:t>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20</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jc w:val="both"/>
              <w:rPr>
                <w:rFonts w:eastAsia="Calibri"/>
                <w:sz w:val="26"/>
                <w:szCs w:val="26"/>
                <w:lang w:val="en-US"/>
              </w:rPr>
            </w:pPr>
            <w:r>
              <w:rPr>
                <w:sz w:val="26"/>
                <w:szCs w:val="26"/>
                <w:lang w:val="en-US"/>
              </w:rPr>
              <w:t xml:space="preserve">- </w:t>
            </w:r>
            <w:r>
              <w:rPr>
                <w:i/>
                <w:sz w:val="26"/>
                <w:szCs w:val="26"/>
                <w:u w:val="single"/>
              </w:rPr>
              <w:t>Sáng:</w:t>
            </w:r>
            <w:r>
              <w:rPr>
                <w:sz w:val="26"/>
                <w:szCs w:val="26"/>
              </w:rPr>
              <w:t xml:space="preserve"> </w:t>
            </w:r>
            <w:r>
              <w:rPr>
                <w:rFonts w:eastAsia="Calibri"/>
                <w:sz w:val="26"/>
                <w:szCs w:val="26"/>
              </w:rPr>
              <w:t xml:space="preserve">Tổng kết Tổng rà soát việc thực hiện chính sách ưu đãi người có công với cách mạng theo Chỉ thị số 23/CT-TTg </w:t>
            </w:r>
            <w:r>
              <w:rPr>
                <w:rFonts w:eastAsia="Calibri"/>
                <w:sz w:val="26"/>
                <w:szCs w:val="26"/>
                <w:lang w:val="en-US"/>
              </w:rPr>
              <w:t>.</w:t>
            </w:r>
          </w:p>
          <w:p w:rsidR="00EF5223" w:rsidRDefault="00EF5223">
            <w:pPr>
              <w:spacing w:before="40" w:after="40"/>
              <w:jc w:val="both"/>
              <w:rPr>
                <w:sz w:val="26"/>
                <w:szCs w:val="26"/>
                <w:lang w:val="en-US"/>
              </w:rPr>
            </w:pPr>
            <w:r>
              <w:rPr>
                <w:sz w:val="26"/>
                <w:szCs w:val="26"/>
                <w:lang w:val="en-US"/>
              </w:rPr>
              <w:t xml:space="preserve">- </w:t>
            </w:r>
            <w:r>
              <w:rPr>
                <w:i/>
                <w:sz w:val="26"/>
                <w:szCs w:val="26"/>
                <w:u w:val="single"/>
              </w:rPr>
              <w:t>Chiều:</w:t>
            </w:r>
            <w:r>
              <w:rPr>
                <w:sz w:val="26"/>
                <w:szCs w:val="26"/>
              </w:rPr>
              <w:t xml:space="preserve"> Họp nghe tổng thể về chuẩn bị Đại hội thi đua yêu nước toàn tỉnh lần thứ VI</w:t>
            </w:r>
            <w:r>
              <w:rPr>
                <w:sz w:val="26"/>
                <w:szCs w:val="26"/>
                <w:lang w:val="en-US"/>
              </w:rPr>
              <w: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xml:space="preserve">- Đ/c Chủ tịch, </w:t>
            </w:r>
          </w:p>
          <w:p w:rsidR="00EF5223" w:rsidRDefault="00EF5223">
            <w:pPr>
              <w:spacing w:before="40" w:after="40"/>
              <w:ind w:right="-126"/>
              <w:rPr>
                <w:sz w:val="26"/>
                <w:szCs w:val="24"/>
                <w:lang w:val="en-US"/>
              </w:rPr>
            </w:pPr>
            <w:r>
              <w:rPr>
                <w:sz w:val="26"/>
                <w:szCs w:val="24"/>
                <w:lang w:val="en-US"/>
              </w:rPr>
              <w:t>Ban Phong trào</w:t>
            </w:r>
          </w:p>
          <w:p w:rsidR="00EF5223" w:rsidRDefault="00EF5223">
            <w:pPr>
              <w:spacing w:before="40" w:after="40"/>
              <w:ind w:right="-126"/>
              <w:rPr>
                <w:sz w:val="20"/>
                <w:szCs w:val="24"/>
                <w:lang w:val="en-US"/>
              </w:rPr>
            </w:pPr>
          </w:p>
          <w:p w:rsidR="00EF5223" w:rsidRDefault="00EF5223">
            <w:pPr>
              <w:spacing w:before="40" w:after="40"/>
              <w:ind w:right="-126"/>
              <w:rPr>
                <w:sz w:val="26"/>
                <w:szCs w:val="24"/>
                <w:lang w:val="en-US"/>
              </w:rPr>
            </w:pPr>
            <w:r>
              <w:rPr>
                <w:sz w:val="26"/>
                <w:szCs w:val="24"/>
                <w:lang w:val="en-US"/>
              </w:rPr>
              <w:t xml:space="preserve">- Đ/c Chủ tịch, </w:t>
            </w:r>
          </w:p>
          <w:p w:rsidR="00EF5223" w:rsidRDefault="00EF5223">
            <w:pPr>
              <w:spacing w:before="40" w:after="40"/>
              <w:ind w:right="-126"/>
              <w:rPr>
                <w:sz w:val="26"/>
                <w:szCs w:val="24"/>
                <w:lang w:val="en-US"/>
              </w:rPr>
            </w:pPr>
            <w:r>
              <w:rPr>
                <w:sz w:val="26"/>
                <w:szCs w:val="24"/>
                <w:lang w:val="en-US"/>
              </w:rPr>
              <w:t>đ/c Sâm PCT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hanging="108"/>
              <w:jc w:val="center"/>
              <w:rPr>
                <w:sz w:val="26"/>
                <w:lang w:val="en-US"/>
              </w:rPr>
            </w:pPr>
            <w:r>
              <w:rPr>
                <w:sz w:val="26"/>
                <w:lang w:val="en-US"/>
              </w:rPr>
              <w:t>- VP UBND tỉnh</w:t>
            </w:r>
          </w:p>
          <w:p w:rsidR="00EF5223" w:rsidRDefault="00EF5223">
            <w:pPr>
              <w:spacing w:before="40" w:after="40"/>
              <w:ind w:right="-108" w:hanging="108"/>
              <w:jc w:val="center"/>
              <w:rPr>
                <w:sz w:val="26"/>
                <w:lang w:val="en-US"/>
              </w:rPr>
            </w:pPr>
          </w:p>
          <w:p w:rsidR="00EF5223" w:rsidRDefault="00EF5223">
            <w:pPr>
              <w:spacing w:before="40" w:after="40"/>
              <w:ind w:right="-108" w:hanging="108"/>
              <w:jc w:val="center"/>
              <w:rPr>
                <w:sz w:val="22"/>
                <w:lang w:val="en-US"/>
              </w:rPr>
            </w:pPr>
          </w:p>
          <w:p w:rsidR="00EF5223" w:rsidRDefault="00EF5223">
            <w:pPr>
              <w:spacing w:before="40" w:after="40"/>
              <w:ind w:right="-108" w:hanging="108"/>
              <w:jc w:val="center"/>
              <w:rPr>
                <w:sz w:val="26"/>
                <w:lang w:val="en-US"/>
              </w:rPr>
            </w:pPr>
            <w:r>
              <w:rPr>
                <w:sz w:val="26"/>
                <w:lang w:val="en-US"/>
              </w:rPr>
              <w:t>-VP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21</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jc w:val="both"/>
              <w:rPr>
                <w:sz w:val="26"/>
                <w:szCs w:val="26"/>
                <w:lang w:val="en-US"/>
              </w:rPr>
            </w:pPr>
            <w:r>
              <w:rPr>
                <w:sz w:val="26"/>
                <w:szCs w:val="26"/>
                <w:lang w:val="en-US"/>
              </w:rPr>
              <w:t xml:space="preserve">- </w:t>
            </w:r>
            <w:r>
              <w:rPr>
                <w:i/>
                <w:sz w:val="26"/>
                <w:szCs w:val="26"/>
                <w:u w:val="single"/>
              </w:rPr>
              <w:t>Sáng:</w:t>
            </w:r>
            <w:r>
              <w:rPr>
                <w:sz w:val="26"/>
                <w:szCs w:val="26"/>
              </w:rPr>
              <w:t xml:space="preserve"> Họp nghe các nội dung triển khai theo Nghị quyết của HĐND tỉnh, các dự án trọng điểm</w:t>
            </w:r>
            <w:r>
              <w:rPr>
                <w:sz w:val="26"/>
                <w:szCs w:val="26"/>
                <w:lang w:val="en-US"/>
              </w:rPr>
              <w:t>.</w:t>
            </w:r>
          </w:p>
          <w:p w:rsidR="00EF5223" w:rsidRDefault="00EF5223">
            <w:pPr>
              <w:spacing w:before="40" w:after="40"/>
              <w:jc w:val="both"/>
              <w:rPr>
                <w:sz w:val="26"/>
                <w:szCs w:val="26"/>
                <w:lang w:val="en-US"/>
              </w:rPr>
            </w:pPr>
            <w:r>
              <w:rPr>
                <w:sz w:val="26"/>
                <w:szCs w:val="26"/>
                <w:lang w:val="en-US"/>
              </w:rPr>
              <w:t xml:space="preserve">- </w:t>
            </w:r>
            <w:r>
              <w:rPr>
                <w:i/>
                <w:sz w:val="26"/>
                <w:szCs w:val="26"/>
                <w:u w:val="single"/>
              </w:rPr>
              <w:t>Chiều:</w:t>
            </w:r>
            <w:r>
              <w:rPr>
                <w:sz w:val="26"/>
                <w:szCs w:val="26"/>
              </w:rPr>
              <w:t xml:space="preserve"> </w:t>
            </w:r>
            <w:r>
              <w:rPr>
                <w:sz w:val="26"/>
                <w:szCs w:val="26"/>
                <w:lang w:val="en-US"/>
              </w:rPr>
              <w:t xml:space="preserve">+ </w:t>
            </w:r>
            <w:r>
              <w:rPr>
                <w:sz w:val="26"/>
                <w:szCs w:val="26"/>
              </w:rPr>
              <w:t>Giao ban GPMB thị xã Kỳ Anh</w:t>
            </w:r>
            <w:r>
              <w:rPr>
                <w:sz w:val="26"/>
                <w:szCs w:val="26"/>
                <w:lang w:val="en-US"/>
              </w:rPr>
              <w:t>.</w:t>
            </w:r>
          </w:p>
          <w:p w:rsidR="00EF5223" w:rsidRDefault="00EF5223">
            <w:pPr>
              <w:spacing w:before="40" w:after="40"/>
              <w:jc w:val="both"/>
              <w:rPr>
                <w:sz w:val="26"/>
                <w:szCs w:val="24"/>
                <w:lang w:val="en-US"/>
              </w:rPr>
            </w:pPr>
            <w:r>
              <w:rPr>
                <w:sz w:val="26"/>
                <w:szCs w:val="26"/>
                <w:lang w:val="en-US"/>
              </w:rPr>
              <w:t xml:space="preserve">+ </w:t>
            </w:r>
            <w:r>
              <w:rPr>
                <w:rFonts w:eastAsia="Calibri"/>
                <w:sz w:val="26"/>
                <w:szCs w:val="26"/>
              </w:rPr>
              <w:t>Hội nghị quán triệt triển khai thực hiện Nghị định 33/2015/NĐ-CP của Chính phủ; Thông tư số 04/2015/TT-TTCP của Thanh tra Chính phủ và một số nội dung quản lý nhà nước và chế độ báo cáo về công tác tiếp công dân, xử lý đơn thư</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xml:space="preserve">- </w:t>
            </w:r>
            <w:r>
              <w:rPr>
                <w:sz w:val="26"/>
                <w:szCs w:val="26"/>
                <w:lang w:val="en-US"/>
              </w:rPr>
              <w:t>Đại diện BTT</w:t>
            </w:r>
          </w:p>
          <w:p w:rsidR="00EF5223" w:rsidRDefault="00EF5223">
            <w:pPr>
              <w:spacing w:before="40" w:after="40"/>
              <w:ind w:right="-126"/>
              <w:rPr>
                <w:sz w:val="26"/>
                <w:szCs w:val="24"/>
                <w:lang w:val="en-US"/>
              </w:rPr>
            </w:pPr>
          </w:p>
          <w:p w:rsidR="00EF5223" w:rsidRDefault="00EF5223">
            <w:pPr>
              <w:spacing w:before="40" w:after="40"/>
              <w:ind w:right="-126"/>
              <w:rPr>
                <w:sz w:val="26"/>
                <w:szCs w:val="24"/>
                <w:lang w:val="en-US"/>
              </w:rPr>
            </w:pPr>
            <w:r>
              <w:rPr>
                <w:sz w:val="26"/>
                <w:szCs w:val="24"/>
                <w:lang w:val="en-US"/>
              </w:rPr>
              <w:t>- Đ/c Sâm PCT</w:t>
            </w:r>
          </w:p>
          <w:p w:rsidR="00EF5223" w:rsidRDefault="00EF5223">
            <w:pPr>
              <w:spacing w:before="40" w:after="40"/>
              <w:ind w:right="-126"/>
              <w:rPr>
                <w:sz w:val="26"/>
                <w:szCs w:val="24"/>
                <w:lang w:val="en-US"/>
              </w:rPr>
            </w:pPr>
            <w:r>
              <w:rPr>
                <w:sz w:val="26"/>
                <w:szCs w:val="24"/>
                <w:lang w:val="en-US"/>
              </w:rPr>
              <w:t>- Đại diện BTT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lang w:val="en-US"/>
              </w:rPr>
            </w:pPr>
            <w:r>
              <w:rPr>
                <w:sz w:val="26"/>
                <w:lang w:val="en-US"/>
              </w:rPr>
              <w:t>-VP UBND tỉnh</w:t>
            </w:r>
          </w:p>
          <w:p w:rsidR="00EF5223" w:rsidRDefault="00EF5223">
            <w:pPr>
              <w:spacing w:before="40" w:after="40"/>
              <w:rPr>
                <w:sz w:val="26"/>
                <w:lang w:val="en-US"/>
              </w:rPr>
            </w:pPr>
          </w:p>
          <w:p w:rsidR="00EF5223" w:rsidRDefault="00EF5223">
            <w:pPr>
              <w:spacing w:before="40" w:after="40"/>
              <w:rPr>
                <w:sz w:val="26"/>
                <w:lang w:val="en-US"/>
              </w:rPr>
            </w:pPr>
            <w:r>
              <w:rPr>
                <w:sz w:val="26"/>
                <w:lang w:val="en-US"/>
              </w:rPr>
              <w:t>- VP UBND tỉnh</w:t>
            </w:r>
          </w:p>
          <w:p w:rsidR="00EF5223" w:rsidRDefault="00EF5223">
            <w:pPr>
              <w:spacing w:before="40" w:after="40"/>
              <w:rPr>
                <w:sz w:val="26"/>
                <w:lang w:val="en-US"/>
              </w:rPr>
            </w:pPr>
            <w:r>
              <w:rPr>
                <w:sz w:val="26"/>
                <w:lang w:val="en-US"/>
              </w:rPr>
              <w:t>- 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22</w:t>
            </w:r>
          </w:p>
        </w:tc>
        <w:tc>
          <w:tcPr>
            <w:tcW w:w="549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jc w:val="both"/>
              <w:rPr>
                <w:b/>
                <w:i/>
                <w:sz w:val="26"/>
                <w:lang w:val="en-US"/>
              </w:rPr>
            </w:pPr>
            <w:r>
              <w:rPr>
                <w:b/>
                <w:i/>
                <w:sz w:val="26"/>
                <w:lang w:val="en-US"/>
              </w:rPr>
              <w:t>(Thứ 7)</w:t>
            </w:r>
            <w:r>
              <w:rPr>
                <w:i/>
                <w:sz w:val="26"/>
                <w:szCs w:val="26"/>
              </w:rPr>
              <w:t xml:space="preserve"> </w:t>
            </w:r>
            <w:r>
              <w:rPr>
                <w:i/>
                <w:sz w:val="26"/>
                <w:szCs w:val="26"/>
                <w:u w:val="single"/>
              </w:rPr>
              <w:t>Chiều:</w:t>
            </w:r>
            <w:r>
              <w:rPr>
                <w:sz w:val="26"/>
                <w:szCs w:val="26"/>
              </w:rPr>
              <w:t xml:space="preserve"> Gặp mặt 70 năm Ngày Truyền thống Văn phòng UBND tỉnh</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126"/>
              <w:rPr>
                <w:sz w:val="26"/>
                <w:szCs w:val="26"/>
                <w:lang w:val="en-US"/>
              </w:rPr>
            </w:pPr>
            <w:r>
              <w:rPr>
                <w:sz w:val="26"/>
                <w:szCs w:val="26"/>
                <w:lang w:val="en-US"/>
              </w:rPr>
              <w:t>Đ/c Sâm, đ/c Tuấn</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rPr>
                <w:sz w:val="26"/>
                <w:lang w:val="en-US"/>
              </w:rPr>
            </w:pPr>
            <w:r>
              <w:rPr>
                <w:sz w:val="26"/>
                <w:lang w:val="en-US"/>
              </w:rPr>
              <w:t>VP UBND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23</w:t>
            </w:r>
          </w:p>
        </w:tc>
        <w:tc>
          <w:tcPr>
            <w:tcW w:w="549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jc w:val="both"/>
              <w:rPr>
                <w:b/>
                <w:i/>
                <w:sz w:val="26"/>
                <w:lang w:val="en-US"/>
              </w:rPr>
            </w:pPr>
            <w:r>
              <w:rPr>
                <w:b/>
                <w:i/>
                <w:sz w:val="26"/>
                <w:lang w:val="en-US"/>
              </w:rPr>
              <w:t>Chủ nhật</w:t>
            </w:r>
          </w:p>
        </w:tc>
        <w:tc>
          <w:tcPr>
            <w:tcW w:w="2718" w:type="dxa"/>
            <w:tcBorders>
              <w:top w:val="dashSmallGap" w:sz="4" w:space="0" w:color="auto"/>
              <w:left w:val="single" w:sz="4" w:space="0" w:color="auto"/>
              <w:bottom w:val="dashSmallGap" w:sz="4" w:space="0" w:color="auto"/>
              <w:right w:val="single" w:sz="4" w:space="0" w:color="auto"/>
            </w:tcBorders>
            <w:vAlign w:val="center"/>
          </w:tcPr>
          <w:p w:rsidR="00EF5223" w:rsidRDefault="00EF5223">
            <w:pPr>
              <w:spacing w:before="40" w:after="40"/>
              <w:ind w:right="-126"/>
              <w:rPr>
                <w:sz w:val="26"/>
                <w:szCs w:val="26"/>
                <w:lang w:val="en-US"/>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EF5223" w:rsidRDefault="00EF5223">
            <w:pPr>
              <w:spacing w:before="40" w:after="40"/>
              <w:rPr>
                <w:b/>
                <w:i/>
                <w:sz w:val="26"/>
                <w:lang w:val="en-US"/>
              </w:rPr>
            </w:pP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24</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60"/>
              <w:jc w:val="both"/>
              <w:rPr>
                <w:sz w:val="26"/>
                <w:szCs w:val="24"/>
                <w:lang w:val="en-US"/>
              </w:rPr>
            </w:pPr>
            <w:r>
              <w:rPr>
                <w:sz w:val="26"/>
                <w:szCs w:val="24"/>
                <w:lang w:val="en-US"/>
              </w:rPr>
              <w:t>Đi cơ sở</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126"/>
              <w:rPr>
                <w:sz w:val="26"/>
                <w:szCs w:val="24"/>
                <w:lang w:val="en-US"/>
              </w:rPr>
            </w:pPr>
            <w:r>
              <w:rPr>
                <w:sz w:val="26"/>
                <w:szCs w:val="24"/>
                <w:lang w:val="en-US"/>
              </w:rPr>
              <w:t>Các đ/c được phân công</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ind w:right="-108"/>
              <w:rPr>
                <w:sz w:val="26"/>
                <w:lang w:val="en-US"/>
              </w:rPr>
            </w:pP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25</w:t>
            </w:r>
          </w:p>
        </w:tc>
        <w:tc>
          <w:tcPr>
            <w:tcW w:w="549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pStyle w:val="Heading1"/>
              <w:jc w:val="left"/>
              <w:rPr>
                <w:b w:val="0"/>
                <w:sz w:val="26"/>
                <w:szCs w:val="24"/>
                <w:lang w:val="en-US"/>
              </w:rPr>
            </w:pPr>
            <w:r>
              <w:rPr>
                <w:b w:val="0"/>
                <w:sz w:val="26"/>
                <w:szCs w:val="24"/>
              </w:rPr>
              <w:t xml:space="preserve">Dự kiến Ban Thường vụ Tỉnh ủy làm việc với Bộ Chính trị về duyệt nội dung Đại hội Đảng bộ tỉnh </w:t>
            </w:r>
            <w:r>
              <w:rPr>
                <w:b w:val="0"/>
                <w:sz w:val="26"/>
                <w:szCs w:val="24"/>
              </w:rPr>
              <w:lastRenderedPageBreak/>
              <w:t>lần thứ XVIII</w:t>
            </w:r>
            <w:r>
              <w:rPr>
                <w:b w:val="0"/>
                <w:sz w:val="26"/>
                <w:szCs w:val="24"/>
                <w:lang w:val="en-US"/>
              </w:rPr>
              <w:t xml:space="preserve"> (25 - 26/8).</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ind w:right="-126"/>
              <w:rPr>
                <w:sz w:val="26"/>
                <w:szCs w:val="24"/>
                <w:lang w:val="en-US"/>
              </w:rPr>
            </w:pPr>
            <w:r>
              <w:rPr>
                <w:sz w:val="26"/>
                <w:szCs w:val="24"/>
                <w:lang w:val="en-US"/>
              </w:rPr>
              <w:lastRenderedPageBreak/>
              <w:t>Đ/c Chủ tịch</w:t>
            </w:r>
          </w:p>
        </w:tc>
        <w:tc>
          <w:tcPr>
            <w:tcW w:w="1985"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jc w:val="center"/>
              <w:rPr>
                <w:sz w:val="26"/>
                <w:lang w:val="en-US"/>
              </w:rPr>
            </w:pPr>
            <w:r>
              <w:rPr>
                <w:sz w:val="26"/>
                <w:lang w:val="en-US"/>
              </w:rPr>
              <w:t xml:space="preserve">Văn phòng </w:t>
            </w:r>
            <w:r>
              <w:rPr>
                <w:sz w:val="26"/>
                <w:lang w:val="en-US"/>
              </w:rPr>
              <w:lastRenderedPageBreak/>
              <w:t>Trung ương</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lastRenderedPageBreak/>
              <w:t>26</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60"/>
              <w:jc w:val="both"/>
              <w:rPr>
                <w:i/>
                <w:sz w:val="26"/>
                <w:lang w:val="en-US"/>
              </w:rPr>
            </w:pPr>
            <w:r>
              <w:rPr>
                <w:i/>
                <w:sz w:val="26"/>
                <w:u w:val="single"/>
                <w:lang w:val="en-US"/>
              </w:rPr>
              <w:t>Sáng</w:t>
            </w:r>
            <w:r>
              <w:rPr>
                <w:i/>
                <w:sz w:val="26"/>
                <w:lang w:val="en-US"/>
              </w:rPr>
              <w:t xml:space="preserve">: + </w:t>
            </w:r>
            <w:r>
              <w:rPr>
                <w:sz w:val="26"/>
                <w:szCs w:val="26"/>
              </w:rPr>
              <w:t>Lễ Kỷ niệm 70 năm Ngày thành lập Ngành Tổ chức Nhà nước</w:t>
            </w:r>
          </w:p>
          <w:p w:rsidR="00EF5223" w:rsidRDefault="00EF5223">
            <w:pPr>
              <w:spacing w:before="60"/>
              <w:jc w:val="both"/>
              <w:rPr>
                <w:sz w:val="26"/>
                <w:lang w:val="en-US"/>
              </w:rPr>
            </w:pPr>
            <w:r>
              <w:rPr>
                <w:sz w:val="26"/>
                <w:lang w:val="en-US"/>
              </w:rPr>
              <w:t>+Hội nghị biểu dương gương điển hình tiên tiến xuất sắc trong đồng bào công giáo gắn với Hội nghị sơ kết công tác 8 tháng đầu năm 2015</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6"/>
                <w:lang w:val="en-US"/>
              </w:rPr>
            </w:pPr>
            <w:r>
              <w:rPr>
                <w:sz w:val="25"/>
                <w:szCs w:val="25"/>
                <w:lang w:val="en-US"/>
              </w:rPr>
              <w:t xml:space="preserve"> </w:t>
            </w:r>
            <w:r>
              <w:rPr>
                <w:sz w:val="26"/>
                <w:szCs w:val="26"/>
                <w:lang w:val="en-US"/>
              </w:rPr>
              <w:t>- Đại diện BTT</w:t>
            </w:r>
          </w:p>
          <w:p w:rsidR="00EF5223" w:rsidRDefault="00EF5223">
            <w:pPr>
              <w:spacing w:before="40" w:after="40"/>
              <w:ind w:right="-126" w:hanging="83"/>
              <w:rPr>
                <w:sz w:val="22"/>
                <w:szCs w:val="26"/>
                <w:lang w:val="en-US"/>
              </w:rPr>
            </w:pPr>
          </w:p>
          <w:p w:rsidR="00EF5223" w:rsidRDefault="00EF5223">
            <w:pPr>
              <w:spacing w:before="40" w:after="40"/>
              <w:ind w:right="-126" w:hanging="83"/>
              <w:rPr>
                <w:sz w:val="25"/>
                <w:szCs w:val="25"/>
                <w:lang w:val="en-US"/>
              </w:rPr>
            </w:pPr>
            <w:r>
              <w:rPr>
                <w:sz w:val="26"/>
                <w:szCs w:val="26"/>
                <w:lang w:val="en-US"/>
              </w:rPr>
              <w:t>- Uỷ ban ĐKCG tỉnh</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sz w:val="26"/>
                <w:lang w:val="en-US"/>
              </w:rPr>
            </w:pPr>
          </w:p>
          <w:p w:rsidR="00EF5223" w:rsidRDefault="00EF5223">
            <w:pPr>
              <w:spacing w:before="40" w:after="40"/>
              <w:rPr>
                <w:sz w:val="26"/>
                <w:lang w:val="en-US"/>
              </w:rPr>
            </w:pPr>
          </w:p>
          <w:p w:rsidR="00EF5223" w:rsidRDefault="00EF5223">
            <w:pPr>
              <w:spacing w:before="40" w:after="40"/>
              <w:rPr>
                <w:sz w:val="26"/>
                <w:lang w:val="en-US"/>
              </w:rPr>
            </w:pPr>
            <w:r>
              <w:rPr>
                <w:sz w:val="26"/>
                <w:lang w:val="en-US"/>
              </w:rPr>
              <w:t>- HT lớn MTTQ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27</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60"/>
              <w:jc w:val="both"/>
              <w:rPr>
                <w:sz w:val="26"/>
                <w:szCs w:val="24"/>
                <w:lang w:val="en-US"/>
              </w:rPr>
            </w:pPr>
            <w:r>
              <w:rPr>
                <w:i/>
                <w:sz w:val="26"/>
                <w:lang w:val="en-US"/>
              </w:rPr>
              <w:t>S</w:t>
            </w:r>
            <w:r>
              <w:rPr>
                <w:i/>
                <w:sz w:val="26"/>
                <w:u w:val="single"/>
                <w:lang w:val="en-US"/>
              </w:rPr>
              <w:t>áng</w:t>
            </w:r>
            <w:r>
              <w:rPr>
                <w:sz w:val="26"/>
              </w:rPr>
              <w:t xml:space="preserve">: Hội nghị báo cáo viên Tháng </w:t>
            </w:r>
            <w:r>
              <w:rPr>
                <w:sz w:val="26"/>
                <w:lang w:val="en-US"/>
              </w:rPr>
              <w:t>8</w:t>
            </w:r>
            <w:r>
              <w:rPr>
                <w:sz w:val="26"/>
              </w:rPr>
              <w:t>/2015</w:t>
            </w:r>
          </w:p>
        </w:tc>
        <w:tc>
          <w:tcPr>
            <w:tcW w:w="2718"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ind w:right="-126" w:hanging="83"/>
              <w:rPr>
                <w:sz w:val="26"/>
                <w:szCs w:val="24"/>
                <w:lang w:val="en-US"/>
              </w:rPr>
            </w:pPr>
            <w:r>
              <w:rPr>
                <w:sz w:val="25"/>
                <w:szCs w:val="25"/>
              </w:rPr>
              <w:t xml:space="preserve">Đ/c </w:t>
            </w:r>
            <w:r>
              <w:rPr>
                <w:sz w:val="25"/>
                <w:szCs w:val="25"/>
                <w:lang w:val="en-US"/>
              </w:rPr>
              <w:t>Hưng, UVTT, TBTG</w:t>
            </w:r>
          </w:p>
        </w:tc>
        <w:tc>
          <w:tcPr>
            <w:tcW w:w="1985"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40" w:after="40"/>
              <w:rPr>
                <w:sz w:val="26"/>
                <w:lang w:val="en-US"/>
              </w:rPr>
            </w:pPr>
            <w:r>
              <w:rPr>
                <w:sz w:val="26"/>
              </w:rPr>
              <w:t>VP Tỉnh ủy</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28</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napToGrid w:val="0"/>
              <w:spacing w:before="40" w:after="40"/>
              <w:jc w:val="both"/>
              <w:rPr>
                <w:sz w:val="26"/>
                <w:szCs w:val="24"/>
                <w:lang w:val="en-US"/>
              </w:rPr>
            </w:pPr>
            <w:r>
              <w:rPr>
                <w:sz w:val="26"/>
                <w:szCs w:val="24"/>
              </w:rPr>
              <w:t xml:space="preserve">- </w:t>
            </w:r>
            <w:r>
              <w:rPr>
                <w:i/>
                <w:sz w:val="26"/>
                <w:szCs w:val="24"/>
                <w:u w:val="single"/>
              </w:rPr>
              <w:t>Sáng</w:t>
            </w:r>
            <w:r>
              <w:rPr>
                <w:sz w:val="26"/>
                <w:szCs w:val="24"/>
              </w:rPr>
              <w:t>: Họp Ban Chỉ đạo xây dựng nông thôn mới.</w:t>
            </w:r>
          </w:p>
          <w:p w:rsidR="00EF5223" w:rsidRDefault="00EF5223">
            <w:pPr>
              <w:snapToGrid w:val="0"/>
              <w:spacing w:before="40" w:after="40"/>
              <w:jc w:val="both"/>
              <w:rPr>
                <w:sz w:val="26"/>
                <w:szCs w:val="26"/>
                <w:lang w:val="en-US"/>
              </w:rPr>
            </w:pPr>
            <w:r>
              <w:rPr>
                <w:sz w:val="26"/>
                <w:szCs w:val="26"/>
                <w:lang w:val="en-US"/>
              </w:rPr>
              <w:t xml:space="preserve">- </w:t>
            </w:r>
            <w:r>
              <w:rPr>
                <w:i/>
                <w:sz w:val="26"/>
                <w:szCs w:val="26"/>
                <w:u w:val="single"/>
              </w:rPr>
              <w:t>Chiều:</w:t>
            </w:r>
            <w:r>
              <w:rPr>
                <w:sz w:val="26"/>
                <w:szCs w:val="26"/>
              </w:rPr>
              <w:t xml:space="preserve"> Đại hội trù bị, Tổng duyệt Chương trình Đại hội Thi đua yêu nước toàn tỉnh lần thứ VI</w:t>
            </w:r>
            <w:r>
              <w:rPr>
                <w:sz w:val="26"/>
                <w:szCs w:val="26"/>
                <w:lang w:val="en-US"/>
              </w:rPr>
              <w:t>.</w:t>
            </w:r>
          </w:p>
          <w:p w:rsidR="00EF5223" w:rsidRDefault="00EF5223">
            <w:pPr>
              <w:snapToGrid w:val="0"/>
              <w:spacing w:before="40" w:after="40"/>
              <w:jc w:val="both"/>
              <w:rPr>
                <w:sz w:val="26"/>
                <w:szCs w:val="24"/>
              </w:rPr>
            </w:pPr>
            <w:r>
              <w:rPr>
                <w:sz w:val="26"/>
                <w:szCs w:val="24"/>
              </w:rPr>
              <w:t xml:space="preserve">- </w:t>
            </w:r>
            <w:r>
              <w:rPr>
                <w:i/>
                <w:sz w:val="26"/>
                <w:szCs w:val="24"/>
                <w:u w:val="single"/>
              </w:rPr>
              <w:t>Tối</w:t>
            </w:r>
            <w:r>
              <w:rPr>
                <w:sz w:val="26"/>
                <w:szCs w:val="24"/>
              </w:rPr>
              <w:t>: Giao lưu điển hình tiên tiến trong phong trào thi đua yêu nước.</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sz w:val="26"/>
                <w:szCs w:val="24"/>
                <w:lang w:val="en-US"/>
              </w:rPr>
            </w:pPr>
            <w:r>
              <w:rPr>
                <w:sz w:val="26"/>
                <w:szCs w:val="24"/>
                <w:lang w:val="en-US"/>
              </w:rPr>
              <w:t>- Đ/c Chủ tịch</w:t>
            </w:r>
          </w:p>
          <w:p w:rsidR="00EF5223" w:rsidRDefault="00EF5223">
            <w:pPr>
              <w:spacing w:before="40" w:after="40"/>
              <w:ind w:right="-126"/>
              <w:rPr>
                <w:sz w:val="22"/>
                <w:szCs w:val="24"/>
                <w:lang w:val="en-US"/>
              </w:rPr>
            </w:pPr>
          </w:p>
          <w:p w:rsidR="00EF5223" w:rsidRDefault="00EF5223">
            <w:pPr>
              <w:spacing w:before="40" w:after="40"/>
              <w:ind w:right="-126"/>
              <w:rPr>
                <w:sz w:val="26"/>
                <w:szCs w:val="24"/>
                <w:lang w:val="en-US"/>
              </w:rPr>
            </w:pPr>
            <w:r>
              <w:rPr>
                <w:sz w:val="26"/>
                <w:szCs w:val="24"/>
                <w:lang w:val="en-US"/>
              </w:rPr>
              <w:t>- Đ/c Chủ tịch, đ/c Sâm PCT, đ/c Tuấn CVP</w:t>
            </w:r>
          </w:p>
          <w:p w:rsidR="00EF5223" w:rsidRDefault="00EF5223">
            <w:pPr>
              <w:spacing w:before="40" w:after="40"/>
              <w:ind w:right="-126"/>
              <w:rPr>
                <w:sz w:val="26"/>
                <w:szCs w:val="24"/>
                <w:lang w:val="en-US"/>
              </w:rPr>
            </w:pPr>
            <w:r>
              <w:rPr>
                <w:sz w:val="26"/>
                <w:szCs w:val="24"/>
                <w:lang w:val="en-US"/>
              </w:rPr>
              <w:t>- Đại diện BTT</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08"/>
              <w:rPr>
                <w:sz w:val="26"/>
                <w:lang w:val="en-US"/>
              </w:rPr>
            </w:pPr>
            <w:r>
              <w:rPr>
                <w:sz w:val="26"/>
                <w:lang w:val="en-US"/>
              </w:rPr>
              <w:t>- VP Tỉnh uỷ</w:t>
            </w:r>
          </w:p>
          <w:p w:rsidR="00EF5223" w:rsidRDefault="00EF5223">
            <w:pPr>
              <w:spacing w:before="40" w:after="40"/>
              <w:ind w:right="-108"/>
              <w:rPr>
                <w:sz w:val="22"/>
                <w:lang w:val="en-US"/>
              </w:rPr>
            </w:pPr>
          </w:p>
          <w:p w:rsidR="00EF5223" w:rsidRDefault="00EF5223">
            <w:pPr>
              <w:spacing w:before="40" w:after="40"/>
              <w:ind w:right="-108" w:hanging="108"/>
              <w:rPr>
                <w:sz w:val="26"/>
                <w:lang w:val="en-US"/>
              </w:rPr>
            </w:pPr>
            <w:r>
              <w:rPr>
                <w:sz w:val="26"/>
                <w:lang w:val="en-US"/>
              </w:rPr>
              <w:t>- TT Văn hoá tỉnh</w:t>
            </w:r>
          </w:p>
          <w:p w:rsidR="00EF5223" w:rsidRDefault="00EF5223">
            <w:pPr>
              <w:spacing w:before="40" w:after="40"/>
              <w:ind w:left="-108" w:right="-108"/>
              <w:rPr>
                <w:sz w:val="20"/>
                <w:lang w:val="en-US"/>
              </w:rPr>
            </w:pPr>
          </w:p>
          <w:p w:rsidR="00EF5223" w:rsidRDefault="00EF5223">
            <w:pPr>
              <w:spacing w:before="40" w:after="40"/>
              <w:ind w:left="-108" w:right="-108"/>
              <w:rPr>
                <w:sz w:val="26"/>
                <w:lang w:val="en-US"/>
              </w:rPr>
            </w:pPr>
            <w:r>
              <w:rPr>
                <w:sz w:val="26"/>
                <w:lang w:val="en-US"/>
              </w:rPr>
              <w:t xml:space="preserve"> - TT Văn hoá tỉnh</w:t>
            </w: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29</w:t>
            </w:r>
          </w:p>
        </w:tc>
        <w:tc>
          <w:tcPr>
            <w:tcW w:w="549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napToGrid w:val="0"/>
              <w:jc w:val="both"/>
              <w:rPr>
                <w:sz w:val="26"/>
                <w:szCs w:val="24"/>
              </w:rPr>
            </w:pPr>
            <w:r>
              <w:rPr>
                <w:b/>
                <w:sz w:val="26"/>
                <w:szCs w:val="24"/>
              </w:rPr>
              <w:t>(Thứ Bảy)</w:t>
            </w:r>
            <w:r>
              <w:rPr>
                <w:sz w:val="26"/>
                <w:szCs w:val="24"/>
              </w:rPr>
              <w:t xml:space="preserve">  </w:t>
            </w:r>
            <w:r>
              <w:rPr>
                <w:i/>
                <w:sz w:val="26"/>
                <w:szCs w:val="24"/>
                <w:u w:val="single"/>
              </w:rPr>
              <w:t>Sáng</w:t>
            </w:r>
            <w:r>
              <w:rPr>
                <w:sz w:val="26"/>
                <w:szCs w:val="24"/>
              </w:rPr>
              <w:t>: Đại hội Thi đua yêu nước toàn tỉnh lần thứ VI.</w:t>
            </w:r>
          </w:p>
        </w:tc>
        <w:tc>
          <w:tcPr>
            <w:tcW w:w="2718" w:type="dxa"/>
            <w:tcBorders>
              <w:top w:val="dashSmallGap" w:sz="4" w:space="0" w:color="auto"/>
              <w:left w:val="single" w:sz="4" w:space="0" w:color="auto"/>
              <w:bottom w:val="dashSmallGap" w:sz="4" w:space="0" w:color="auto"/>
              <w:right w:val="single" w:sz="4" w:space="0" w:color="auto"/>
            </w:tcBorders>
            <w:hideMark/>
          </w:tcPr>
          <w:p w:rsidR="00EF5223" w:rsidRDefault="00EF5223">
            <w:pPr>
              <w:ind w:right="-126"/>
              <w:rPr>
                <w:sz w:val="26"/>
                <w:szCs w:val="24"/>
                <w:lang w:val="en-US"/>
              </w:rPr>
            </w:pPr>
            <w:r>
              <w:rPr>
                <w:sz w:val="26"/>
                <w:szCs w:val="24"/>
                <w:lang w:val="en-US"/>
              </w:rPr>
              <w:t>Đ/c Chủ tịch, đ/c Sâm PCT, đ/c Tuấn CVP</w:t>
            </w: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ind w:right="-108" w:hanging="108"/>
              <w:rPr>
                <w:sz w:val="26"/>
                <w:lang w:val="en-US"/>
              </w:rPr>
            </w:pPr>
            <w:r>
              <w:rPr>
                <w:sz w:val="26"/>
                <w:lang w:val="en-US"/>
              </w:rPr>
              <w:t xml:space="preserve"> TT Văn hoá tỉnh</w:t>
            </w:r>
          </w:p>
          <w:p w:rsidR="00EF5223" w:rsidRDefault="00EF5223">
            <w:pPr>
              <w:rPr>
                <w:sz w:val="26"/>
                <w:lang w:val="en-US"/>
              </w:rPr>
            </w:pPr>
          </w:p>
        </w:tc>
      </w:tr>
      <w:tr w:rsidR="00EF5223" w:rsidTr="00EF5223">
        <w:trPr>
          <w:trHeight w:val="305"/>
        </w:trPr>
        <w:tc>
          <w:tcPr>
            <w:tcW w:w="810" w:type="dxa"/>
            <w:tcBorders>
              <w:top w:val="dashSmallGap" w:sz="4" w:space="0" w:color="auto"/>
              <w:left w:val="single" w:sz="4" w:space="0" w:color="auto"/>
              <w:bottom w:val="dashSmallGap" w:sz="4" w:space="0" w:color="auto"/>
              <w:right w:val="single" w:sz="4" w:space="0" w:color="auto"/>
            </w:tcBorders>
            <w:vAlign w:val="center"/>
            <w:hideMark/>
          </w:tcPr>
          <w:p w:rsidR="00EF5223" w:rsidRDefault="00EF5223">
            <w:pPr>
              <w:spacing w:before="40" w:after="40"/>
              <w:jc w:val="center"/>
              <w:rPr>
                <w:b/>
                <w:i/>
                <w:sz w:val="24"/>
                <w:lang w:val="en-US"/>
              </w:rPr>
            </w:pPr>
            <w:r>
              <w:rPr>
                <w:b/>
                <w:i/>
                <w:sz w:val="24"/>
                <w:lang w:val="en-US"/>
              </w:rPr>
              <w:t>30</w:t>
            </w:r>
          </w:p>
        </w:tc>
        <w:tc>
          <w:tcPr>
            <w:tcW w:w="5490" w:type="dxa"/>
            <w:tcBorders>
              <w:top w:val="dashSmallGap" w:sz="4" w:space="0" w:color="auto"/>
              <w:left w:val="single" w:sz="4" w:space="0" w:color="auto"/>
              <w:bottom w:val="dashSmallGap" w:sz="4" w:space="0" w:color="auto"/>
              <w:right w:val="single" w:sz="4" w:space="0" w:color="auto"/>
            </w:tcBorders>
            <w:hideMark/>
          </w:tcPr>
          <w:p w:rsidR="00EF5223" w:rsidRDefault="00EF5223">
            <w:pPr>
              <w:spacing w:before="60"/>
              <w:jc w:val="both"/>
              <w:rPr>
                <w:b/>
                <w:i/>
                <w:sz w:val="26"/>
                <w:szCs w:val="24"/>
                <w:lang w:val="en-US"/>
              </w:rPr>
            </w:pPr>
            <w:r>
              <w:rPr>
                <w:b/>
                <w:i/>
                <w:sz w:val="26"/>
                <w:szCs w:val="24"/>
                <w:lang w:val="en-US"/>
              </w:rPr>
              <w:t>Chủ nhật</w:t>
            </w:r>
          </w:p>
        </w:tc>
        <w:tc>
          <w:tcPr>
            <w:tcW w:w="2718"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ind w:right="-126"/>
              <w:rPr>
                <w:b/>
                <w:i/>
                <w:sz w:val="26"/>
                <w:szCs w:val="24"/>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EF5223" w:rsidRDefault="00EF5223">
            <w:pPr>
              <w:spacing w:before="40" w:after="40"/>
              <w:rPr>
                <w:b/>
                <w:i/>
                <w:sz w:val="26"/>
                <w:lang w:val="en-US"/>
              </w:rPr>
            </w:pPr>
          </w:p>
        </w:tc>
      </w:tr>
      <w:tr w:rsidR="00EF5223" w:rsidTr="00EF5223">
        <w:trPr>
          <w:trHeight w:val="305"/>
        </w:trPr>
        <w:tc>
          <w:tcPr>
            <w:tcW w:w="810" w:type="dxa"/>
            <w:tcBorders>
              <w:top w:val="dashSmallGap" w:sz="4" w:space="0" w:color="auto"/>
              <w:left w:val="single" w:sz="4" w:space="0" w:color="auto"/>
              <w:bottom w:val="single" w:sz="4" w:space="0" w:color="auto"/>
              <w:right w:val="single" w:sz="4" w:space="0" w:color="auto"/>
            </w:tcBorders>
            <w:vAlign w:val="center"/>
            <w:hideMark/>
          </w:tcPr>
          <w:p w:rsidR="00EF5223" w:rsidRDefault="00EF5223">
            <w:pPr>
              <w:spacing w:before="40" w:after="40"/>
              <w:jc w:val="center"/>
              <w:rPr>
                <w:sz w:val="24"/>
                <w:lang w:val="en-US"/>
              </w:rPr>
            </w:pPr>
            <w:r>
              <w:rPr>
                <w:sz w:val="24"/>
                <w:lang w:val="en-US"/>
              </w:rPr>
              <w:t>31</w:t>
            </w:r>
          </w:p>
        </w:tc>
        <w:tc>
          <w:tcPr>
            <w:tcW w:w="5490" w:type="dxa"/>
            <w:tcBorders>
              <w:top w:val="dashSmallGap" w:sz="4" w:space="0" w:color="auto"/>
              <w:left w:val="single" w:sz="4" w:space="0" w:color="auto"/>
              <w:bottom w:val="single" w:sz="4" w:space="0" w:color="auto"/>
              <w:right w:val="single" w:sz="4" w:space="0" w:color="auto"/>
            </w:tcBorders>
            <w:hideMark/>
          </w:tcPr>
          <w:p w:rsidR="00EF5223" w:rsidRDefault="00EF5223">
            <w:pPr>
              <w:spacing w:before="60"/>
              <w:jc w:val="both"/>
              <w:rPr>
                <w:sz w:val="26"/>
                <w:szCs w:val="24"/>
                <w:lang w:val="en-US"/>
              </w:rPr>
            </w:pPr>
            <w:r>
              <w:rPr>
                <w:sz w:val="26"/>
                <w:szCs w:val="24"/>
                <w:lang w:val="en-US"/>
              </w:rPr>
              <w:t>Đi cơ sở</w:t>
            </w:r>
          </w:p>
        </w:tc>
        <w:tc>
          <w:tcPr>
            <w:tcW w:w="2718" w:type="dxa"/>
            <w:tcBorders>
              <w:top w:val="dashSmallGap" w:sz="4" w:space="0" w:color="auto"/>
              <w:left w:val="single" w:sz="4" w:space="0" w:color="auto"/>
              <w:bottom w:val="single" w:sz="4" w:space="0" w:color="auto"/>
              <w:right w:val="single" w:sz="4" w:space="0" w:color="auto"/>
            </w:tcBorders>
            <w:vAlign w:val="center"/>
            <w:hideMark/>
          </w:tcPr>
          <w:p w:rsidR="00EF5223" w:rsidRDefault="00EF5223">
            <w:pPr>
              <w:spacing w:before="40" w:after="40"/>
              <w:ind w:right="-126"/>
              <w:rPr>
                <w:sz w:val="26"/>
                <w:szCs w:val="24"/>
                <w:lang w:val="en-US"/>
              </w:rPr>
            </w:pPr>
            <w:r>
              <w:rPr>
                <w:sz w:val="26"/>
                <w:szCs w:val="24"/>
                <w:lang w:val="en-US"/>
              </w:rPr>
              <w:t>Các đ/c được phân công</w:t>
            </w:r>
          </w:p>
        </w:tc>
        <w:tc>
          <w:tcPr>
            <w:tcW w:w="1985" w:type="dxa"/>
            <w:tcBorders>
              <w:top w:val="dashSmallGap" w:sz="4" w:space="0" w:color="auto"/>
              <w:left w:val="single" w:sz="4" w:space="0" w:color="auto"/>
              <w:bottom w:val="single" w:sz="4" w:space="0" w:color="auto"/>
              <w:right w:val="single" w:sz="4" w:space="0" w:color="auto"/>
            </w:tcBorders>
            <w:vAlign w:val="center"/>
          </w:tcPr>
          <w:p w:rsidR="00EF5223" w:rsidRDefault="00EF5223">
            <w:pPr>
              <w:spacing w:before="40" w:after="40"/>
              <w:rPr>
                <w:sz w:val="26"/>
                <w:lang w:val="en-US"/>
              </w:rPr>
            </w:pPr>
          </w:p>
        </w:tc>
      </w:tr>
    </w:tbl>
    <w:p w:rsidR="00EF5223" w:rsidRDefault="00EF5223" w:rsidP="00EF5223">
      <w:pPr>
        <w:jc w:val="both"/>
        <w:rPr>
          <w:b/>
          <w:sz w:val="30"/>
          <w:u w:val="single"/>
        </w:rPr>
      </w:pPr>
    </w:p>
    <w:tbl>
      <w:tblPr>
        <w:tblW w:w="10151" w:type="dxa"/>
        <w:tblInd w:w="-432" w:type="dxa"/>
        <w:tblLook w:val="01E0"/>
      </w:tblPr>
      <w:tblGrid>
        <w:gridCol w:w="5035"/>
        <w:gridCol w:w="5116"/>
      </w:tblGrid>
      <w:tr w:rsidR="00EF5223" w:rsidTr="00EF5223">
        <w:tc>
          <w:tcPr>
            <w:tcW w:w="5035" w:type="dxa"/>
            <w:hideMark/>
          </w:tcPr>
          <w:p w:rsidR="00EF5223" w:rsidRDefault="00EF5223">
            <w:pPr>
              <w:spacing w:after="160" w:line="240" w:lineRule="exact"/>
              <w:ind w:left="360" w:hanging="360"/>
              <w:rPr>
                <w:b/>
                <w:i/>
                <w:sz w:val="30"/>
              </w:rPr>
            </w:pPr>
            <w:r>
              <w:rPr>
                <w:b/>
                <w:i/>
                <w:sz w:val="24"/>
                <w:u w:val="single"/>
              </w:rPr>
              <w:t>Nơi nhận</w:t>
            </w:r>
            <w:r>
              <w:rPr>
                <w:i/>
                <w:sz w:val="30"/>
              </w:rPr>
              <w:t>:</w:t>
            </w:r>
          </w:p>
          <w:p w:rsidR="00EF5223" w:rsidRDefault="00EF5223">
            <w:pPr>
              <w:rPr>
                <w:sz w:val="22"/>
              </w:rPr>
            </w:pPr>
            <w:r>
              <w:rPr>
                <w:sz w:val="22"/>
              </w:rPr>
              <w:t>- VP: TU, Đoàn ĐBQH và HĐND, UBND tỉnh;</w:t>
            </w:r>
          </w:p>
          <w:p w:rsidR="00EF5223" w:rsidRDefault="00EF5223">
            <w:pPr>
              <w:rPr>
                <w:sz w:val="22"/>
              </w:rPr>
            </w:pPr>
            <w:r>
              <w:rPr>
                <w:sz w:val="22"/>
              </w:rPr>
              <w:t>- BTT và cán bộ công chức cơ quan;</w:t>
            </w:r>
          </w:p>
          <w:p w:rsidR="00EF5223" w:rsidRDefault="00EF5223">
            <w:pPr>
              <w:rPr>
                <w:sz w:val="22"/>
              </w:rPr>
            </w:pPr>
            <w:r>
              <w:rPr>
                <w:sz w:val="22"/>
              </w:rPr>
              <w:t>- Các đoàn thể CT-XH;</w:t>
            </w:r>
          </w:p>
          <w:p w:rsidR="00EF5223" w:rsidRDefault="00EF5223">
            <w:pPr>
              <w:rPr>
                <w:sz w:val="22"/>
              </w:rPr>
            </w:pPr>
            <w:r>
              <w:rPr>
                <w:sz w:val="22"/>
              </w:rPr>
              <w:t>- UB MTTQ các huyện, tp, tx;</w:t>
            </w:r>
          </w:p>
          <w:p w:rsidR="00EF5223" w:rsidRDefault="00EF5223">
            <w:pPr>
              <w:rPr>
                <w:b/>
              </w:rPr>
            </w:pPr>
            <w:r>
              <w:rPr>
                <w:sz w:val="22"/>
              </w:rPr>
              <w:t>- Lưu VT.</w:t>
            </w:r>
          </w:p>
        </w:tc>
        <w:tc>
          <w:tcPr>
            <w:tcW w:w="5116" w:type="dxa"/>
            <w:hideMark/>
          </w:tcPr>
          <w:p w:rsidR="00EF5223" w:rsidRDefault="00EF5223">
            <w:pPr>
              <w:spacing w:after="160" w:line="360" w:lineRule="auto"/>
              <w:jc w:val="center"/>
              <w:rPr>
                <w:b/>
              </w:rPr>
            </w:pPr>
            <w:r>
              <w:rPr>
                <w:b/>
                <w:sz w:val="26"/>
              </w:rPr>
              <w:t>UỶ BAN MẶT TRẬN TỔ QUỐC TỈNH</w:t>
            </w:r>
          </w:p>
        </w:tc>
      </w:tr>
    </w:tbl>
    <w:p w:rsidR="00595CC2" w:rsidRPr="00EF5223" w:rsidRDefault="00EF5223">
      <w:pPr>
        <w:rPr>
          <w:lang w:val="en-US"/>
        </w:rPr>
      </w:pPr>
      <w:r>
        <w:rPr>
          <w:lang w:val="en-US"/>
        </w:rPr>
        <w:t xml:space="preserve"> </w:t>
      </w:r>
    </w:p>
    <w:sectPr w:rsidR="00595CC2" w:rsidRPr="00EF5223" w:rsidSect="0051258B">
      <w:pgSz w:w="11907" w:h="16840" w:code="9"/>
      <w:pgMar w:top="1134" w:right="1134" w:bottom="1134"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F5223"/>
    <w:rsid w:val="000717AB"/>
    <w:rsid w:val="002F4456"/>
    <w:rsid w:val="00510B51"/>
    <w:rsid w:val="0051258B"/>
    <w:rsid w:val="00595CC2"/>
    <w:rsid w:val="00643BA9"/>
    <w:rsid w:val="008446A1"/>
    <w:rsid w:val="0097226B"/>
    <w:rsid w:val="00AE140E"/>
    <w:rsid w:val="00BB4DFC"/>
    <w:rsid w:val="00BB6D4C"/>
    <w:rsid w:val="00C23068"/>
    <w:rsid w:val="00DE1A2A"/>
    <w:rsid w:val="00E93AFB"/>
    <w:rsid w:val="00EF5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23"/>
    <w:pPr>
      <w:spacing w:line="240" w:lineRule="auto"/>
      <w:ind w:firstLine="0"/>
      <w:jc w:val="left"/>
    </w:pPr>
    <w:rPr>
      <w:rFonts w:eastAsia="Times New Roman"/>
      <w:noProof/>
      <w:szCs w:val="28"/>
      <w:lang w:val="vi-VN"/>
    </w:rPr>
  </w:style>
  <w:style w:type="paragraph" w:styleId="Heading1">
    <w:name w:val="heading 1"/>
    <w:basedOn w:val="Normal"/>
    <w:next w:val="Normal"/>
    <w:link w:val="Heading1Char"/>
    <w:qFormat/>
    <w:rsid w:val="00EF522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223"/>
    <w:rPr>
      <w:rFonts w:eastAsia="Times New Roman"/>
      <w:b/>
      <w:noProof/>
      <w:szCs w:val="28"/>
      <w:lang w:val="vi-VN"/>
    </w:rPr>
  </w:style>
</w:styles>
</file>

<file path=word/webSettings.xml><?xml version="1.0" encoding="utf-8"?>
<w:webSettings xmlns:r="http://schemas.openxmlformats.org/officeDocument/2006/relationships" xmlns:w="http://schemas.openxmlformats.org/wordprocessingml/2006/main">
  <w:divs>
    <w:div w:id="13671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2015-08-15T08:44:00Z</dcterms:created>
  <dcterms:modified xsi:type="dcterms:W3CDTF">2015-08-15T08:45:00Z</dcterms:modified>
</cp:coreProperties>
</file>