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1" w:type="dxa"/>
        <w:tblInd w:w="-495" w:type="dxa"/>
        <w:tblLook w:val="0000"/>
      </w:tblPr>
      <w:tblGrid>
        <w:gridCol w:w="4623"/>
        <w:gridCol w:w="5628"/>
      </w:tblGrid>
      <w:tr w:rsidR="002E2B92" w:rsidRPr="0047747A" w:rsidTr="0053148C">
        <w:tblPrEx>
          <w:tblCellMar>
            <w:top w:w="0" w:type="dxa"/>
            <w:bottom w:w="0" w:type="dxa"/>
          </w:tblCellMar>
        </w:tblPrEx>
        <w:tc>
          <w:tcPr>
            <w:tcW w:w="4623" w:type="dxa"/>
          </w:tcPr>
          <w:p w:rsidR="002E2B92" w:rsidRPr="0047747A" w:rsidRDefault="002E2B92" w:rsidP="0053148C">
            <w:pPr>
              <w:pStyle w:val="Heading2"/>
              <w:rPr>
                <w:rFonts w:ascii="Times New Roman" w:hAnsi="Times New Roman" w:cs="Times New Roman"/>
                <w:bCs/>
                <w:i w:val="0"/>
                <w:sz w:val="27"/>
                <w:szCs w:val="27"/>
                <w:lang w:val="en-US" w:eastAsia="en-US"/>
              </w:rPr>
            </w:pPr>
            <w:r w:rsidRPr="0047747A">
              <w:rPr>
                <w:rFonts w:ascii="Times New Roman" w:hAnsi="Times New Roman" w:cs="Times New Roman"/>
                <w:sz w:val="27"/>
                <w:szCs w:val="27"/>
                <w:lang w:val="pt-BR" w:eastAsia="en-US"/>
              </w:rPr>
              <w:br w:type="page"/>
            </w:r>
            <w:r w:rsidRPr="0047747A">
              <w:rPr>
                <w:rFonts w:ascii="Times New Roman" w:hAnsi="Times New Roman" w:cs="Times New Roman"/>
                <w:bCs/>
                <w:i w:val="0"/>
                <w:sz w:val="27"/>
                <w:szCs w:val="27"/>
                <w:lang w:val="pt-BR" w:eastAsia="en-US"/>
              </w:rPr>
              <w:t xml:space="preserve">UỶ BAN </w:t>
            </w:r>
            <w:r w:rsidRPr="0047747A">
              <w:rPr>
                <w:rFonts w:ascii="Times New Roman" w:hAnsi="Times New Roman" w:cs="Times New Roman"/>
                <w:bCs/>
                <w:i w:val="0"/>
                <w:sz w:val="27"/>
                <w:szCs w:val="27"/>
                <w:lang w:val="vi-VN" w:eastAsia="en-US"/>
              </w:rPr>
              <w:t>MTTQ</w:t>
            </w:r>
            <w:r w:rsidRPr="0047747A">
              <w:rPr>
                <w:rFonts w:ascii="Times New Roman" w:hAnsi="Times New Roman" w:cs="Times New Roman"/>
                <w:bCs/>
                <w:i w:val="0"/>
                <w:sz w:val="27"/>
                <w:szCs w:val="27"/>
                <w:lang w:val="en-US" w:eastAsia="en-US"/>
              </w:rPr>
              <w:t xml:space="preserve"> VIỆT NAM</w:t>
            </w:r>
          </w:p>
          <w:p w:rsidR="002E2B92" w:rsidRPr="0047747A" w:rsidRDefault="002E2B92" w:rsidP="0053148C">
            <w:pPr>
              <w:pStyle w:val="Heading2"/>
              <w:rPr>
                <w:rFonts w:ascii="Times New Roman" w:hAnsi="Times New Roman" w:cs="Times New Roman"/>
                <w:b/>
                <w:bCs/>
                <w:sz w:val="27"/>
                <w:szCs w:val="27"/>
                <w:lang w:val="vi-VN" w:eastAsia="en-US"/>
              </w:rPr>
            </w:pPr>
            <w:r w:rsidRPr="0047747A">
              <w:rPr>
                <w:rFonts w:ascii="Times New Roman" w:hAnsi="Times New Roman" w:cs="Times New Roman"/>
                <w:bCs/>
                <w:i w:val="0"/>
                <w:sz w:val="27"/>
                <w:szCs w:val="27"/>
                <w:lang w:val="pt-BR" w:eastAsia="en-US"/>
              </w:rPr>
              <w:t xml:space="preserve"> </w:t>
            </w:r>
            <w:r w:rsidRPr="0047747A">
              <w:rPr>
                <w:rFonts w:ascii="Times New Roman" w:hAnsi="Times New Roman" w:cs="Times New Roman"/>
                <w:bCs/>
                <w:i w:val="0"/>
                <w:sz w:val="27"/>
                <w:szCs w:val="27"/>
                <w:lang w:val="vi-VN" w:eastAsia="en-US"/>
              </w:rPr>
              <w:t>TỈNH HÀ TĨNH</w:t>
            </w:r>
          </w:p>
          <w:p w:rsidR="002E2B92" w:rsidRPr="0047747A" w:rsidRDefault="002E2B92" w:rsidP="0053148C">
            <w:pPr>
              <w:jc w:val="center"/>
              <w:rPr>
                <w:b/>
                <w:sz w:val="27"/>
                <w:szCs w:val="27"/>
              </w:rPr>
            </w:pPr>
            <w:r w:rsidRPr="0047747A">
              <w:rPr>
                <w:b/>
                <w:sz w:val="27"/>
                <w:szCs w:val="27"/>
              </w:rPr>
              <w:t>BAN THƯỜNG TRỰC</w:t>
            </w:r>
          </w:p>
          <w:p w:rsidR="002E2B92" w:rsidRPr="0047747A" w:rsidRDefault="002E2B92" w:rsidP="0053148C">
            <w:pPr>
              <w:jc w:val="center"/>
              <w:rPr>
                <w:sz w:val="27"/>
                <w:szCs w:val="27"/>
              </w:rPr>
            </w:pPr>
            <w:r w:rsidRPr="0047747A">
              <w:rPr>
                <w:noProof/>
                <w:sz w:val="27"/>
                <w:szCs w:val="27"/>
              </w:rPr>
              <w:pict>
                <v:line id="_x0000_s1031" style="position:absolute;left:0;text-align:left;flip:y;z-index:251661312" from="45.55pt,.5pt" to="171.8pt,.8pt"/>
              </w:pict>
            </w:r>
            <w:r w:rsidRPr="0047747A">
              <w:rPr>
                <w:noProof/>
                <w:sz w:val="27"/>
                <w:szCs w:val="27"/>
              </w:rPr>
            </w:r>
            <w:r w:rsidRPr="0047747A">
              <w:rPr>
                <w:sz w:val="27"/>
                <w:szCs w:val="27"/>
              </w:rPr>
              <w:pict>
                <v:group id="_x0000_s1026" editas="canvas" style="width:194.3pt;height:9pt;mso-position-horizontal-relative:char;mso-position-vertical-relative:line" coordorigin="-1,-1" coordsize="6817,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1;width:6817;height:332" o:preferrelative="f">
                    <v:fill o:detectmouseclick="t"/>
                    <v:path o:extrusionok="t" o:connecttype="none"/>
                    <o:lock v:ext="edit" text="t"/>
                  </v:shape>
                  <w10:wrap type="none"/>
                  <w10:anchorlock/>
                </v:group>
              </w:pict>
            </w:r>
          </w:p>
          <w:p w:rsidR="002E2B92" w:rsidRPr="0047747A" w:rsidRDefault="002E2B92" w:rsidP="0053148C">
            <w:pPr>
              <w:jc w:val="center"/>
              <w:rPr>
                <w:sz w:val="27"/>
                <w:szCs w:val="27"/>
              </w:rPr>
            </w:pPr>
            <w:r w:rsidRPr="0047747A">
              <w:rPr>
                <w:sz w:val="27"/>
                <w:szCs w:val="27"/>
              </w:rPr>
              <w:t>Số</w:t>
            </w:r>
            <w:r>
              <w:rPr>
                <w:sz w:val="27"/>
                <w:szCs w:val="27"/>
              </w:rPr>
              <w:t xml:space="preserve">: 02 </w:t>
            </w:r>
            <w:r w:rsidRPr="0047747A">
              <w:rPr>
                <w:sz w:val="27"/>
                <w:szCs w:val="27"/>
              </w:rPr>
              <w:t>/KH-MTTQ-BTT</w:t>
            </w:r>
          </w:p>
          <w:p w:rsidR="002E2B92" w:rsidRPr="0047747A" w:rsidRDefault="002E2B92" w:rsidP="0053148C">
            <w:pPr>
              <w:jc w:val="center"/>
              <w:rPr>
                <w:b/>
                <w:sz w:val="27"/>
                <w:szCs w:val="27"/>
              </w:rPr>
            </w:pPr>
          </w:p>
        </w:tc>
        <w:tc>
          <w:tcPr>
            <w:tcW w:w="5628" w:type="dxa"/>
          </w:tcPr>
          <w:p w:rsidR="002E2B92" w:rsidRPr="0047747A" w:rsidRDefault="002E2B92" w:rsidP="0053148C">
            <w:pPr>
              <w:ind w:right="-175" w:hanging="142"/>
              <w:jc w:val="center"/>
              <w:rPr>
                <w:b/>
                <w:sz w:val="27"/>
                <w:szCs w:val="27"/>
              </w:rPr>
            </w:pPr>
            <w:r w:rsidRPr="0047747A">
              <w:rPr>
                <w:b/>
                <w:sz w:val="27"/>
                <w:szCs w:val="27"/>
              </w:rPr>
              <w:t xml:space="preserve">CỘNG HOÀ XÃ HỘI CHỦ NGHĨA VIỆT </w:t>
            </w:r>
            <w:smartTag w:uri="urn:schemas-microsoft-com:office:smarttags" w:element="place">
              <w:smartTag w:uri="urn:schemas-microsoft-com:office:smarttags" w:element="country-region">
                <w:r w:rsidRPr="0047747A">
                  <w:rPr>
                    <w:b/>
                    <w:sz w:val="27"/>
                    <w:szCs w:val="27"/>
                  </w:rPr>
                  <w:t>NAM</w:t>
                </w:r>
              </w:smartTag>
            </w:smartTag>
          </w:p>
          <w:p w:rsidR="002E2B92" w:rsidRPr="0047747A" w:rsidRDefault="002E2B92" w:rsidP="0053148C">
            <w:pPr>
              <w:ind w:right="154"/>
              <w:jc w:val="center"/>
              <w:rPr>
                <w:b/>
                <w:sz w:val="27"/>
                <w:szCs w:val="27"/>
              </w:rPr>
            </w:pPr>
            <w:r w:rsidRPr="0047747A">
              <w:rPr>
                <w:b/>
                <w:sz w:val="27"/>
                <w:szCs w:val="27"/>
              </w:rPr>
              <w:t xml:space="preserve">     Độc lập – Tự do – Hạnh phúc</w:t>
            </w:r>
          </w:p>
          <w:p w:rsidR="002E2B92" w:rsidRPr="0047747A" w:rsidRDefault="002E2B92" w:rsidP="0053148C">
            <w:pPr>
              <w:jc w:val="center"/>
              <w:rPr>
                <w:sz w:val="27"/>
                <w:szCs w:val="27"/>
                <w:lang w:val="pt-BR"/>
              </w:rPr>
            </w:pPr>
            <w:r w:rsidRPr="0047747A">
              <w:rPr>
                <w:noProof/>
                <w:sz w:val="27"/>
                <w:szCs w:val="27"/>
              </w:rPr>
              <w:pict>
                <v:line id="_x0000_s1030" style="position:absolute;left:0;text-align:left;flip:y;z-index:251660288" from="54.3pt,1.2pt" to="226.9pt,1.2pt"/>
              </w:pict>
            </w:r>
            <w:r w:rsidRPr="0047747A">
              <w:rPr>
                <w:noProof/>
                <w:sz w:val="27"/>
                <w:szCs w:val="27"/>
              </w:rPr>
            </w:r>
            <w:r w:rsidRPr="0047747A">
              <w:rPr>
                <w:sz w:val="27"/>
                <w:szCs w:val="27"/>
                <w:lang w:val="pt-BR"/>
              </w:rPr>
              <w:pict>
                <v:group id="_x0000_s1028" editas="canvas" style="width:214.4pt;height:9pt;mso-position-horizontal-relative:char;mso-position-vertical-relative:line" coordsize="5528,240">
                  <o:lock v:ext="edit" aspectratio="t"/>
                  <v:shape id="_x0000_s1029" type="#_x0000_t75" style="position:absolute;width:5528;height:240" o:preferrelative="f">
                    <v:fill o:detectmouseclick="t"/>
                    <v:path o:extrusionok="t" o:connecttype="none"/>
                    <o:lock v:ext="edit" text="t"/>
                  </v:shape>
                  <w10:wrap type="none"/>
                  <w10:anchorlock/>
                </v:group>
              </w:pict>
            </w:r>
          </w:p>
          <w:p w:rsidR="002E2B92" w:rsidRPr="0047747A" w:rsidRDefault="002E2B92" w:rsidP="0053148C">
            <w:pPr>
              <w:pStyle w:val="Heading1"/>
              <w:rPr>
                <w:rFonts w:ascii="Times New Roman" w:hAnsi="Times New Roman"/>
                <w:b w:val="0"/>
                <w:i/>
                <w:sz w:val="27"/>
                <w:szCs w:val="27"/>
                <w:lang w:val="pt-BR"/>
              </w:rPr>
            </w:pPr>
            <w:r w:rsidRPr="0047747A">
              <w:rPr>
                <w:rFonts w:ascii="Times New Roman" w:hAnsi="Times New Roman"/>
                <w:b w:val="0"/>
                <w:i/>
                <w:sz w:val="27"/>
                <w:szCs w:val="27"/>
                <w:lang w:val="pt-BR"/>
              </w:rPr>
              <w:t xml:space="preserve">          Hà Tĩnh, ngày 02 tháng 03 năm 2017</w:t>
            </w:r>
          </w:p>
          <w:p w:rsidR="002E2B92" w:rsidRPr="0047747A" w:rsidRDefault="002E2B92" w:rsidP="0053148C">
            <w:pPr>
              <w:rPr>
                <w:sz w:val="27"/>
                <w:szCs w:val="27"/>
                <w:lang w:val="pt-BR"/>
              </w:rPr>
            </w:pPr>
          </w:p>
        </w:tc>
      </w:tr>
    </w:tbl>
    <w:p w:rsidR="002E2B92" w:rsidRPr="0047747A" w:rsidRDefault="002E2B92" w:rsidP="002E2B92">
      <w:pPr>
        <w:jc w:val="center"/>
        <w:rPr>
          <w:b/>
          <w:sz w:val="27"/>
          <w:szCs w:val="27"/>
        </w:rPr>
      </w:pPr>
      <w:r w:rsidRPr="0047747A">
        <w:rPr>
          <w:b/>
          <w:sz w:val="27"/>
          <w:szCs w:val="27"/>
        </w:rPr>
        <w:t>KẾ HOẠCH</w:t>
      </w:r>
    </w:p>
    <w:p w:rsidR="002E2B92" w:rsidRPr="0047747A" w:rsidRDefault="002E2B92" w:rsidP="002E2B92">
      <w:pPr>
        <w:jc w:val="center"/>
        <w:rPr>
          <w:b/>
          <w:sz w:val="27"/>
          <w:szCs w:val="27"/>
        </w:rPr>
      </w:pPr>
      <w:r w:rsidRPr="0047747A">
        <w:rPr>
          <w:b/>
          <w:sz w:val="27"/>
          <w:szCs w:val="27"/>
        </w:rPr>
        <w:t xml:space="preserve">Triển khai thực hiện Cuộc vận động </w:t>
      </w:r>
    </w:p>
    <w:p w:rsidR="002E2B92" w:rsidRPr="0047747A" w:rsidRDefault="002E2B92" w:rsidP="002E2B92">
      <w:pPr>
        <w:jc w:val="center"/>
        <w:rPr>
          <w:b/>
          <w:sz w:val="27"/>
          <w:szCs w:val="27"/>
        </w:rPr>
      </w:pPr>
      <w:r w:rsidRPr="0047747A">
        <w:rPr>
          <w:b/>
          <w:sz w:val="27"/>
          <w:szCs w:val="27"/>
        </w:rPr>
        <w:t xml:space="preserve">“Toàn dân đoàn kết xây dựng nông thôn mới, đô thị văn minh” </w:t>
      </w:r>
    </w:p>
    <w:p w:rsidR="002E2B92" w:rsidRPr="0047747A" w:rsidRDefault="002E2B92" w:rsidP="002E2B92">
      <w:pPr>
        <w:ind w:firstLine="720"/>
        <w:jc w:val="both"/>
        <w:rPr>
          <w:color w:val="000000"/>
          <w:sz w:val="27"/>
          <w:szCs w:val="27"/>
          <w:lang w:eastAsia="vi-VN"/>
        </w:rPr>
      </w:pPr>
    </w:p>
    <w:p w:rsidR="002E2B92" w:rsidRPr="0047747A" w:rsidRDefault="002E2B92" w:rsidP="002E2B92">
      <w:pPr>
        <w:shd w:val="clear" w:color="auto" w:fill="FFFFFF"/>
        <w:spacing w:before="40"/>
        <w:ind w:firstLine="720"/>
        <w:jc w:val="both"/>
        <w:rPr>
          <w:rStyle w:val="Strong"/>
          <w:color w:val="000000"/>
          <w:sz w:val="27"/>
          <w:szCs w:val="27"/>
          <w:shd w:val="clear" w:color="auto" w:fill="FFFFFF"/>
        </w:rPr>
      </w:pPr>
      <w:r w:rsidRPr="0047747A">
        <w:rPr>
          <w:color w:val="111111"/>
          <w:sz w:val="27"/>
          <w:szCs w:val="27"/>
          <w:lang w:val="vi-VN"/>
        </w:rPr>
        <w:t>Thực hiện Chỉ thị số 10</w:t>
      </w:r>
      <w:r w:rsidRPr="0047747A">
        <w:rPr>
          <w:rStyle w:val="Strong"/>
          <w:b w:val="0"/>
          <w:color w:val="000000"/>
          <w:sz w:val="27"/>
          <w:szCs w:val="27"/>
          <w:shd w:val="clear" w:color="auto" w:fill="FFFFFF"/>
        </w:rPr>
        <w:t>-CT/TW</w:t>
      </w:r>
      <w:r w:rsidRPr="0047747A">
        <w:rPr>
          <w:rStyle w:val="Strong"/>
          <w:b w:val="0"/>
          <w:color w:val="000000"/>
          <w:sz w:val="27"/>
          <w:szCs w:val="27"/>
          <w:shd w:val="clear" w:color="auto" w:fill="FFFFFF"/>
          <w:lang w:val="vi-VN"/>
        </w:rPr>
        <w:t>, ngày 15/12/2016 của Ban Bí thư Trung ương Đảng v</w:t>
      </w:r>
      <w:r w:rsidRPr="0047747A">
        <w:rPr>
          <w:rStyle w:val="Strong"/>
          <w:b w:val="0"/>
          <w:color w:val="000000"/>
          <w:sz w:val="27"/>
          <w:szCs w:val="27"/>
          <w:shd w:val="clear" w:color="auto" w:fill="FFFFFF"/>
        </w:rPr>
        <w:t xml:space="preserve">ề tăng cường sự lãnh đạo của Đảng đối với </w:t>
      </w:r>
      <w:r w:rsidRPr="0047747A">
        <w:rPr>
          <w:rStyle w:val="Strong"/>
          <w:b w:val="0"/>
          <w:color w:val="000000"/>
          <w:sz w:val="27"/>
          <w:szCs w:val="27"/>
          <w:shd w:val="clear" w:color="auto" w:fill="FFFFFF"/>
          <w:lang w:val="vi-VN"/>
        </w:rPr>
        <w:t>C</w:t>
      </w:r>
      <w:r w:rsidRPr="0047747A">
        <w:rPr>
          <w:rStyle w:val="Strong"/>
          <w:b w:val="0"/>
          <w:color w:val="000000"/>
          <w:sz w:val="27"/>
          <w:szCs w:val="27"/>
          <w:shd w:val="clear" w:color="auto" w:fill="FFFFFF"/>
        </w:rPr>
        <w:t>uộc vận động</w:t>
      </w:r>
      <w:r w:rsidRPr="0047747A">
        <w:rPr>
          <w:rStyle w:val="Strong"/>
          <w:b w:val="0"/>
          <w:color w:val="000000"/>
          <w:sz w:val="27"/>
          <w:szCs w:val="27"/>
          <w:shd w:val="clear" w:color="auto" w:fill="FFFFFF"/>
          <w:lang w:val="vi-VN"/>
        </w:rPr>
        <w:t xml:space="preserve"> </w:t>
      </w:r>
      <w:r w:rsidRPr="0047747A">
        <w:rPr>
          <w:rStyle w:val="Strong"/>
          <w:b w:val="0"/>
          <w:color w:val="000000"/>
          <w:sz w:val="27"/>
          <w:szCs w:val="27"/>
          <w:shd w:val="clear" w:color="auto" w:fill="FFFFFF"/>
        </w:rPr>
        <w:t>“Toàn dân đoàn kết xây dựng nông thôn mới, đô thị văn minh”;</w:t>
      </w:r>
      <w:r w:rsidRPr="0047747A">
        <w:rPr>
          <w:rStyle w:val="Strong"/>
          <w:color w:val="000000"/>
          <w:sz w:val="27"/>
          <w:szCs w:val="27"/>
          <w:shd w:val="clear" w:color="auto" w:fill="FFFFFF"/>
          <w:lang w:val="vi-VN"/>
        </w:rPr>
        <w:t xml:space="preserve"> </w:t>
      </w:r>
      <w:r w:rsidRPr="0047747A">
        <w:rPr>
          <w:color w:val="000000"/>
          <w:spacing w:val="2"/>
          <w:sz w:val="27"/>
          <w:szCs w:val="27"/>
          <w:lang w:val="nl-NL" w:eastAsia="vi-VN"/>
        </w:rPr>
        <w:t>Nghị quyết liên tịch số 88/NQLT/CP-ĐCTUBTWMTTQVN, ngày 07/10/2016, của Chính phủ và Đoàn Chủ tịch Ủy ban Trung ương Mặt trận Tổ quốc Việt Nam phối hợp thực hiện giảm nghèo bền vững, xây dựng nông thôn mới, đô thị văn minh;</w:t>
      </w:r>
    </w:p>
    <w:p w:rsidR="002E2B92" w:rsidRPr="0047747A" w:rsidRDefault="002E2B92" w:rsidP="002E2B92">
      <w:pPr>
        <w:shd w:val="clear" w:color="auto" w:fill="FFFFFF"/>
        <w:spacing w:before="40"/>
        <w:ind w:firstLine="720"/>
        <w:jc w:val="both"/>
        <w:rPr>
          <w:color w:val="000000"/>
          <w:spacing w:val="2"/>
          <w:sz w:val="27"/>
          <w:szCs w:val="27"/>
          <w:lang w:val="nl-NL" w:eastAsia="vi-VN"/>
        </w:rPr>
      </w:pPr>
      <w:r w:rsidRPr="0047747A">
        <w:rPr>
          <w:color w:val="000000"/>
          <w:spacing w:val="2"/>
          <w:sz w:val="27"/>
          <w:szCs w:val="27"/>
          <w:lang w:val="nl-NL" w:eastAsia="vi-VN"/>
        </w:rPr>
        <w:t xml:space="preserve">Thực hiện Đề án số 04/ĐA- MTTW- BTT ngày 28/12/2015 của Ban Thường trực Uỷ ban Trung ương MTTQ Việt Nam về việc tổ chức thực hiện Cuộc vận động “Toàn dân đoàn kết xây dựng nông thôn mới, đô thị văn minh”; </w:t>
      </w:r>
      <w:r w:rsidRPr="0047747A">
        <w:rPr>
          <w:color w:val="000000"/>
          <w:spacing w:val="-2"/>
          <w:sz w:val="27"/>
          <w:szCs w:val="27"/>
          <w:lang w:val="nl-NL" w:eastAsia="vi-VN"/>
        </w:rPr>
        <w:t>Thông tri số 10/TTr-MTTW-BTT ngày 08/7/2016 của Ban Thường trực Ủy ban Trung ương Mặt trận Tổ quốc Việt Nam về hướng dẫn thực hiện Cuộc vận động “Toàn dân đoàn kết xây dựng nông thôn mới, đô thị văn minh”;</w:t>
      </w:r>
    </w:p>
    <w:p w:rsidR="002E2B92" w:rsidRPr="0047747A" w:rsidRDefault="002E2B92" w:rsidP="002E2B92">
      <w:pPr>
        <w:shd w:val="clear" w:color="auto" w:fill="FFFFFF"/>
        <w:spacing w:before="40"/>
        <w:ind w:firstLine="720"/>
        <w:jc w:val="both"/>
        <w:rPr>
          <w:color w:val="000000"/>
          <w:spacing w:val="2"/>
          <w:sz w:val="27"/>
          <w:szCs w:val="27"/>
          <w:lang w:val="nl-NL" w:eastAsia="vi-VN"/>
        </w:rPr>
      </w:pPr>
      <w:r w:rsidRPr="0047747A">
        <w:rPr>
          <w:sz w:val="27"/>
          <w:szCs w:val="27"/>
          <w:lang w:val="pt-BR"/>
        </w:rPr>
        <w:t xml:space="preserve">Thực hiện </w:t>
      </w:r>
      <w:r w:rsidRPr="0047747A">
        <w:rPr>
          <w:color w:val="000000"/>
          <w:spacing w:val="-4"/>
          <w:sz w:val="27"/>
          <w:szCs w:val="27"/>
          <w:lang w:val="vi-VN"/>
        </w:rPr>
        <w:t>Chỉ thị số 17-</w:t>
      </w:r>
      <w:r w:rsidRPr="0047747A">
        <w:rPr>
          <w:color w:val="000000"/>
          <w:spacing w:val="-4"/>
          <w:sz w:val="27"/>
          <w:szCs w:val="27"/>
          <w:lang w:val="pt-BR"/>
        </w:rPr>
        <w:t xml:space="preserve"> </w:t>
      </w:r>
      <w:r w:rsidRPr="0047747A">
        <w:rPr>
          <w:color w:val="000000"/>
          <w:spacing w:val="-4"/>
          <w:sz w:val="27"/>
          <w:szCs w:val="27"/>
          <w:lang w:val="vi-VN"/>
        </w:rPr>
        <w:t xml:space="preserve">CT/TU ngày 14/02/2017 của Ban Thường </w:t>
      </w:r>
      <w:r w:rsidRPr="0047747A">
        <w:rPr>
          <w:color w:val="000000"/>
          <w:spacing w:val="-4"/>
          <w:sz w:val="27"/>
          <w:szCs w:val="27"/>
          <w:lang w:val="pt-BR"/>
        </w:rPr>
        <w:t>v</w:t>
      </w:r>
      <w:r w:rsidRPr="0047747A">
        <w:rPr>
          <w:color w:val="000000"/>
          <w:spacing w:val="-4"/>
          <w:sz w:val="27"/>
          <w:szCs w:val="27"/>
          <w:lang w:val="vi-VN"/>
        </w:rPr>
        <w:t>ụ Tỉnh ủy</w:t>
      </w:r>
      <w:r w:rsidRPr="0047747A">
        <w:rPr>
          <w:sz w:val="27"/>
          <w:szCs w:val="27"/>
          <w:lang w:val="pt-BR"/>
        </w:rPr>
        <w:t xml:space="preserve"> Hà Tĩnh về tăng cường sự </w:t>
      </w:r>
      <w:r w:rsidRPr="0047747A">
        <w:rPr>
          <w:spacing w:val="-4"/>
          <w:sz w:val="27"/>
          <w:szCs w:val="27"/>
          <w:lang w:val="pt-BR"/>
        </w:rPr>
        <w:t>lãnh đạo của Đảng đối với Cuộc vận động “Toàn dân đoàn kết xây dựng nông thôn mới, đô thị văn minh”</w:t>
      </w:r>
      <w:r w:rsidRPr="0047747A">
        <w:rPr>
          <w:color w:val="000000"/>
          <w:spacing w:val="2"/>
          <w:sz w:val="27"/>
          <w:szCs w:val="27"/>
          <w:lang w:val="nl-NL" w:eastAsia="vi-VN"/>
        </w:rPr>
        <w:t xml:space="preserve"> và Nghị quyết số 35/NQ-HĐND ngày 15/12/2016 của Hội đồng nhân dân tỉnh về việc phê duyệt Đề án giảm nghèo bền vững tỉnh Hà Tĩnh giai đoạn 2016 - 2020;</w:t>
      </w:r>
    </w:p>
    <w:p w:rsidR="002E2B92" w:rsidRPr="0047747A" w:rsidRDefault="002E2B92" w:rsidP="002E2B92">
      <w:pPr>
        <w:shd w:val="clear" w:color="auto" w:fill="FFFFFF"/>
        <w:spacing w:before="40"/>
        <w:ind w:firstLine="720"/>
        <w:jc w:val="both"/>
        <w:rPr>
          <w:color w:val="000000"/>
          <w:spacing w:val="2"/>
          <w:sz w:val="27"/>
          <w:szCs w:val="27"/>
          <w:lang w:val="nl-NL" w:eastAsia="vi-VN"/>
        </w:rPr>
      </w:pPr>
      <w:r w:rsidRPr="0047747A">
        <w:rPr>
          <w:color w:val="000000"/>
          <w:spacing w:val="2"/>
          <w:sz w:val="27"/>
          <w:szCs w:val="27"/>
          <w:lang w:val="nl-NL" w:eastAsia="vi-VN"/>
        </w:rPr>
        <w:t>Căn cứ chương trình xây dựng nông thôn mới giai đoạn 2017 - 2020 của Ban chỉ đạo Chương trình MTQG xây dựng nông thôn mới tỉnh Hà Tĩnh;</w:t>
      </w:r>
    </w:p>
    <w:p w:rsidR="002E2B92" w:rsidRPr="0047747A" w:rsidRDefault="002E2B92" w:rsidP="002E2B92">
      <w:pPr>
        <w:shd w:val="clear" w:color="auto" w:fill="FFFFFF"/>
        <w:spacing w:before="40"/>
        <w:ind w:firstLine="720"/>
        <w:jc w:val="both"/>
        <w:rPr>
          <w:color w:val="000000"/>
          <w:spacing w:val="2"/>
          <w:sz w:val="27"/>
          <w:szCs w:val="27"/>
          <w:lang w:val="nl-NL" w:eastAsia="vi-VN"/>
        </w:rPr>
      </w:pPr>
      <w:r w:rsidRPr="0047747A">
        <w:rPr>
          <w:color w:val="000000"/>
          <w:spacing w:val="2"/>
          <w:sz w:val="27"/>
          <w:szCs w:val="27"/>
          <w:lang w:val="nl-NL" w:eastAsia="vi-VN"/>
        </w:rPr>
        <w:t>Ban Thường trực Ủy ban Mặt trận Tổ quốc tỉnh Hà Tĩnh, xây dựng kế hoạch triển khai thực hiện Cuộc vận động “Toàn dân đoàn kết xây dựng nông thôn mới, đô thị văn minh”</w:t>
      </w:r>
      <w:r w:rsidRPr="0047747A">
        <w:rPr>
          <w:i/>
          <w:color w:val="000000"/>
          <w:spacing w:val="2"/>
          <w:sz w:val="27"/>
          <w:szCs w:val="27"/>
          <w:lang w:val="nl-NL" w:eastAsia="vi-VN"/>
        </w:rPr>
        <w:t xml:space="preserve"> (Sau đây gọi tắt là Cuộc vận động)</w:t>
      </w:r>
      <w:r w:rsidRPr="0047747A">
        <w:rPr>
          <w:color w:val="000000"/>
          <w:spacing w:val="2"/>
          <w:sz w:val="27"/>
          <w:szCs w:val="27"/>
          <w:lang w:val="nl-NL" w:eastAsia="vi-VN"/>
        </w:rPr>
        <w:t xml:space="preserve"> như sau:</w:t>
      </w:r>
    </w:p>
    <w:p w:rsidR="002E2B92" w:rsidRPr="0047747A" w:rsidRDefault="002E2B92" w:rsidP="002E2B92">
      <w:pPr>
        <w:spacing w:before="40"/>
        <w:ind w:firstLine="720"/>
        <w:jc w:val="both"/>
        <w:rPr>
          <w:b/>
          <w:sz w:val="27"/>
          <w:szCs w:val="27"/>
          <w:lang w:val="nl-NL"/>
        </w:rPr>
      </w:pPr>
      <w:r w:rsidRPr="0047747A">
        <w:rPr>
          <w:b/>
          <w:sz w:val="27"/>
          <w:szCs w:val="27"/>
          <w:lang w:val="nl-NL"/>
        </w:rPr>
        <w:t>I. MỤC ĐÍCH, YÊU CẦU</w:t>
      </w:r>
    </w:p>
    <w:p w:rsidR="002E2B92" w:rsidRPr="0047747A" w:rsidRDefault="002E2B92" w:rsidP="002E2B92">
      <w:pPr>
        <w:shd w:val="clear" w:color="auto" w:fill="FFFFFF"/>
        <w:spacing w:before="40"/>
        <w:ind w:firstLine="720"/>
        <w:jc w:val="both"/>
        <w:rPr>
          <w:color w:val="000000"/>
          <w:sz w:val="27"/>
          <w:szCs w:val="27"/>
          <w:lang w:val="nl-NL" w:eastAsia="vi-VN"/>
        </w:rPr>
      </w:pPr>
      <w:r w:rsidRPr="0047747A">
        <w:rPr>
          <w:b/>
          <w:bCs/>
          <w:color w:val="000000"/>
          <w:sz w:val="27"/>
          <w:szCs w:val="27"/>
          <w:lang w:val="nl-NL" w:eastAsia="vi-VN"/>
        </w:rPr>
        <w:t>1. Mục đích</w:t>
      </w:r>
    </w:p>
    <w:p w:rsidR="002E2B92" w:rsidRPr="0047747A" w:rsidRDefault="002E2B92" w:rsidP="002E2B92">
      <w:pPr>
        <w:shd w:val="clear" w:color="auto" w:fill="FFFFFF"/>
        <w:spacing w:before="40"/>
        <w:ind w:firstLine="720"/>
        <w:jc w:val="both"/>
        <w:rPr>
          <w:color w:val="000000"/>
          <w:spacing w:val="2"/>
          <w:sz w:val="27"/>
          <w:szCs w:val="27"/>
          <w:lang w:val="nl-NL" w:eastAsia="vi-VN"/>
        </w:rPr>
      </w:pPr>
      <w:r w:rsidRPr="0047747A">
        <w:rPr>
          <w:color w:val="000000"/>
          <w:spacing w:val="2"/>
          <w:sz w:val="27"/>
          <w:szCs w:val="27"/>
          <w:lang w:val="nl-NL" w:eastAsia="vi-VN"/>
        </w:rPr>
        <w:t>Thực hiện Cuộc vận động </w:t>
      </w:r>
      <w:r w:rsidRPr="0047747A">
        <w:rPr>
          <w:iCs/>
          <w:color w:val="000000"/>
          <w:spacing w:val="2"/>
          <w:sz w:val="27"/>
          <w:szCs w:val="27"/>
          <w:lang w:val="nl-NL" w:eastAsia="vi-VN"/>
        </w:rPr>
        <w:t>“Toàn dân đoàn kết xây dựng nông thôn mới, đô thị văn minh”</w:t>
      </w:r>
      <w:r w:rsidRPr="0047747A">
        <w:rPr>
          <w:color w:val="000000"/>
          <w:spacing w:val="2"/>
          <w:sz w:val="27"/>
          <w:szCs w:val="27"/>
          <w:lang w:val="nl-NL" w:eastAsia="vi-VN"/>
        </w:rPr>
        <w:t> nhằm củng cố, phát huy sức mạnh khối đoàn kết toàn dân tộc, tạo sức mạnh tổng hợp góp phần thực hiện thắng lợi các nhiệm vụ phát triển kinh tế, xã hội, đảm bảo quốc phòng – an ninh, xây dựng hệ thống chính trị vững mạnh và hoàn thành các mục tiêu xây dựng nông thôn mới, đô thị văn minh, giảm nghèo bền vững.</w:t>
      </w:r>
    </w:p>
    <w:p w:rsidR="002E2B92" w:rsidRPr="0047747A" w:rsidRDefault="002E2B92" w:rsidP="002E2B92">
      <w:pPr>
        <w:spacing w:before="40"/>
        <w:ind w:firstLine="720"/>
        <w:jc w:val="both"/>
        <w:rPr>
          <w:sz w:val="27"/>
          <w:szCs w:val="27"/>
          <w:lang w:val="nl-NL"/>
        </w:rPr>
      </w:pPr>
      <w:r w:rsidRPr="0047747A">
        <w:rPr>
          <w:sz w:val="27"/>
          <w:szCs w:val="27"/>
          <w:lang w:val="nl-NL"/>
        </w:rPr>
        <w:t>Thông qua thực hiện Cuộc vận động, góp phần nâng cao hiệu quả công tác phối hợp giữa Ủy ban Mặt trận Tổ quốc với chính quyền, các ban, ngành có liên quan và các tổ chức thành viên cùng cấp đảm bảo chặt chẽ, thường xuyên, thống nhất, phù hợp với tình hình thực tế của địa phương.</w:t>
      </w:r>
    </w:p>
    <w:p w:rsidR="002E2B92" w:rsidRPr="0047747A" w:rsidRDefault="002E2B92" w:rsidP="002E2B92">
      <w:pPr>
        <w:shd w:val="clear" w:color="auto" w:fill="FFFFFF"/>
        <w:spacing w:before="40"/>
        <w:ind w:firstLine="720"/>
        <w:jc w:val="both"/>
        <w:rPr>
          <w:b/>
          <w:bCs/>
          <w:color w:val="000000"/>
          <w:sz w:val="27"/>
          <w:szCs w:val="27"/>
          <w:lang w:val="nl-NL" w:eastAsia="vi-VN"/>
        </w:rPr>
      </w:pPr>
      <w:r w:rsidRPr="0047747A">
        <w:rPr>
          <w:b/>
          <w:bCs/>
          <w:color w:val="000000"/>
          <w:sz w:val="27"/>
          <w:szCs w:val="27"/>
          <w:lang w:val="nl-NL" w:eastAsia="vi-VN"/>
        </w:rPr>
        <w:t>2. Yêu cầu</w:t>
      </w:r>
    </w:p>
    <w:p w:rsidR="002E2B92" w:rsidRPr="0047747A" w:rsidRDefault="002E2B92" w:rsidP="002E2B92">
      <w:pPr>
        <w:spacing w:before="40"/>
        <w:ind w:firstLine="720"/>
        <w:jc w:val="both"/>
        <w:rPr>
          <w:color w:val="000000"/>
          <w:sz w:val="27"/>
          <w:szCs w:val="27"/>
          <w:lang w:val="nl-NL"/>
        </w:rPr>
      </w:pPr>
      <w:r w:rsidRPr="0047747A">
        <w:rPr>
          <w:color w:val="000000"/>
          <w:sz w:val="27"/>
          <w:szCs w:val="27"/>
          <w:lang w:val="nl-NL"/>
        </w:rPr>
        <w:lastRenderedPageBreak/>
        <w:t xml:space="preserve">Nội dung Cuộc vận động thiết thực, toàn diện, phù hợp với chủ trương của Đảng, chính sách pháp luật của Nhà nước và điều kiện thực tiễn của từng địa phương, đáp ứng các yêu cầu chính đáng của nhân dân. </w:t>
      </w:r>
    </w:p>
    <w:p w:rsidR="002E2B92" w:rsidRPr="0047747A" w:rsidRDefault="002E2B92" w:rsidP="002E2B92">
      <w:pPr>
        <w:shd w:val="clear" w:color="auto" w:fill="FFFFFF"/>
        <w:spacing w:before="40"/>
        <w:ind w:firstLine="720"/>
        <w:jc w:val="both"/>
        <w:rPr>
          <w:color w:val="000000"/>
          <w:spacing w:val="-4"/>
          <w:sz w:val="27"/>
          <w:szCs w:val="27"/>
          <w:lang w:val="nl-NL"/>
        </w:rPr>
      </w:pPr>
      <w:r w:rsidRPr="0047747A">
        <w:rPr>
          <w:color w:val="000000"/>
          <w:spacing w:val="-4"/>
          <w:sz w:val="27"/>
          <w:szCs w:val="27"/>
          <w:lang w:val="nl-NL"/>
        </w:rPr>
        <w:t>Phát huy vai trò tự quản, tính chủ động, sáng tạo của cộng đồng dân cư trong triển khai tổ chức thực hiện; lấy khu dân cư là địa bàn để triển khai Cuộc vận động, là cơ sở đề ra nội dung, tiêu chí và đánh giá hiệu quả Cuộc vận động.</w:t>
      </w:r>
    </w:p>
    <w:p w:rsidR="002E2B92" w:rsidRPr="0047747A" w:rsidRDefault="002E2B92" w:rsidP="002E2B92">
      <w:pPr>
        <w:spacing w:before="40"/>
        <w:ind w:firstLine="720"/>
        <w:jc w:val="both"/>
        <w:rPr>
          <w:color w:val="000000"/>
          <w:spacing w:val="-4"/>
          <w:sz w:val="27"/>
          <w:szCs w:val="27"/>
          <w:lang w:val="nl-NL"/>
        </w:rPr>
      </w:pPr>
      <w:r w:rsidRPr="0047747A">
        <w:rPr>
          <w:color w:val="000000"/>
          <w:spacing w:val="-4"/>
          <w:sz w:val="27"/>
          <w:szCs w:val="27"/>
          <w:lang w:val="nl-NL"/>
        </w:rPr>
        <w:t>Nâng cao trách nhiệm của Mặt trận Tổ quốc các cấp trong công tác hướng dẫn, phối hợp, vận động và giám sát thực hiện Cuộc vận động, đảm bảo sự thống nhất giữa MTTQ với chính quyền và các tổ chức thành viên cùng cấp. Đồng thời khai thác tối đa vai trò tích cực chủ động phối hợp triển khai thực hiện Cuộc vận động của các tổ chức thành viên gắn với các phong trào thi đua, các cuộc vận động của tổ chức mình.</w:t>
      </w:r>
    </w:p>
    <w:p w:rsidR="002E2B92" w:rsidRPr="0047747A" w:rsidRDefault="002E2B92" w:rsidP="002E2B92">
      <w:pPr>
        <w:spacing w:before="40"/>
        <w:ind w:firstLine="720"/>
        <w:jc w:val="both"/>
        <w:rPr>
          <w:sz w:val="27"/>
          <w:szCs w:val="27"/>
          <w:lang w:val="nl-NL"/>
        </w:rPr>
      </w:pPr>
      <w:r w:rsidRPr="0047747A">
        <w:rPr>
          <w:sz w:val="27"/>
          <w:szCs w:val="27"/>
          <w:lang w:val="nl-NL"/>
        </w:rPr>
        <w:t>Việc triển khai Cuộc vận động phải được tiến hành thường xuyên, liên tục; đánh giá kết quả phải thực chất, khách quan, tạo động lực thúc đẩy các phong trào thi đua; từng giai đoạn có sơ kết, tổng kết, kịp thời biểu dương, khen thưởng những tập thể, cá nhân tiêu biểu trong thực hiện Cuộc vận động.</w:t>
      </w:r>
    </w:p>
    <w:p w:rsidR="002E2B92" w:rsidRPr="0047747A" w:rsidRDefault="002E2B92" w:rsidP="002E2B92">
      <w:pPr>
        <w:spacing w:before="40"/>
        <w:ind w:firstLine="720"/>
        <w:jc w:val="both"/>
        <w:rPr>
          <w:b/>
          <w:position w:val="4"/>
          <w:sz w:val="27"/>
          <w:szCs w:val="27"/>
          <w:lang w:val="nl-NL"/>
        </w:rPr>
      </w:pPr>
      <w:r w:rsidRPr="0047747A">
        <w:rPr>
          <w:b/>
          <w:position w:val="4"/>
          <w:sz w:val="27"/>
          <w:szCs w:val="27"/>
          <w:lang w:val="nl-NL"/>
        </w:rPr>
        <w:t xml:space="preserve">II. NỘI DUNG CUỘC VẬN ĐỘNG </w:t>
      </w:r>
    </w:p>
    <w:p w:rsidR="002E2B92" w:rsidRPr="0047747A" w:rsidRDefault="002E2B92" w:rsidP="002E2B92">
      <w:pPr>
        <w:tabs>
          <w:tab w:val="left" w:pos="720"/>
        </w:tabs>
        <w:spacing w:before="40"/>
        <w:jc w:val="both"/>
        <w:rPr>
          <w:b/>
          <w:sz w:val="27"/>
          <w:szCs w:val="27"/>
          <w:lang w:val="nl-NL"/>
        </w:rPr>
      </w:pPr>
      <w:r w:rsidRPr="0047747A">
        <w:rPr>
          <w:b/>
          <w:bCs/>
          <w:sz w:val="27"/>
          <w:szCs w:val="27"/>
          <w:lang w:val="nl-NL"/>
        </w:rPr>
        <w:tab/>
        <w:t>1. Đoàn kết tham gia phát triển kinh tế, tích cực giúp nhau giảm nghèo</w:t>
      </w:r>
      <w:r w:rsidRPr="0047747A">
        <w:rPr>
          <w:b/>
          <w:sz w:val="27"/>
          <w:szCs w:val="27"/>
          <w:lang w:val="nl-NL"/>
        </w:rPr>
        <w:t xml:space="preserve"> </w:t>
      </w:r>
      <w:r w:rsidRPr="0047747A">
        <w:rPr>
          <w:b/>
          <w:bCs/>
          <w:sz w:val="27"/>
          <w:szCs w:val="27"/>
          <w:lang w:val="nl-NL"/>
        </w:rPr>
        <w:t>bền vững, nâng cao đời sống, khuyến khích làm giàu chính đáng</w:t>
      </w:r>
    </w:p>
    <w:p w:rsidR="002E2B92" w:rsidRPr="0047747A" w:rsidRDefault="002E2B92" w:rsidP="002E2B92">
      <w:pPr>
        <w:tabs>
          <w:tab w:val="left" w:pos="567"/>
        </w:tabs>
        <w:spacing w:before="40"/>
        <w:ind w:firstLine="720"/>
        <w:jc w:val="both"/>
        <w:rPr>
          <w:sz w:val="27"/>
          <w:szCs w:val="27"/>
          <w:lang w:val="it-IT"/>
        </w:rPr>
      </w:pPr>
      <w:r w:rsidRPr="0047747A">
        <w:rPr>
          <w:spacing w:val="-6"/>
          <w:sz w:val="27"/>
          <w:szCs w:val="27"/>
          <w:lang w:val="nl-NL"/>
        </w:rPr>
        <w:t>Vận động nhân dân giúp nhau phát triển kinh tế, thoát nghèo bền vững, vươn lên làm giàu hợp pháp; thực hiện quy hoạch và chỉnh trang khu dân cư; hiến đất, góp công, tích cực đóng góp xây dựng cơ sở vật chất và kết cấu hạ tầng giao thông nông thôn.</w:t>
      </w:r>
      <w:r w:rsidRPr="0047747A">
        <w:rPr>
          <w:sz w:val="27"/>
          <w:szCs w:val="27"/>
          <w:lang w:val="it-IT"/>
        </w:rPr>
        <w:t xml:space="preserve"> Vận động người thân ở xa quê đóng góp xây dựng quê hương</w:t>
      </w:r>
      <w:r w:rsidRPr="0047747A">
        <w:rPr>
          <w:bCs/>
          <w:sz w:val="27"/>
          <w:szCs w:val="27"/>
          <w:lang w:val="it-IT"/>
        </w:rPr>
        <w:t>.</w:t>
      </w:r>
    </w:p>
    <w:p w:rsidR="002E2B92" w:rsidRPr="0047747A" w:rsidRDefault="002E2B92" w:rsidP="002E2B92">
      <w:pPr>
        <w:tabs>
          <w:tab w:val="left" w:pos="567"/>
        </w:tabs>
        <w:spacing w:before="40"/>
        <w:ind w:firstLine="720"/>
        <w:jc w:val="both"/>
        <w:rPr>
          <w:sz w:val="27"/>
          <w:szCs w:val="27"/>
          <w:lang w:val="it-IT"/>
        </w:rPr>
      </w:pPr>
      <w:r w:rsidRPr="0047747A">
        <w:rPr>
          <w:sz w:val="27"/>
          <w:szCs w:val="27"/>
          <w:lang w:val="it-IT"/>
        </w:rPr>
        <w:t>Vận động, hướng dẫn và hỗ trợ các hộ gia đình đăng ký sản xuất kinh doanh thực phẩm an toàn; thực hành tiết kiệm trong tiêu dùng và sản xuất.</w:t>
      </w:r>
    </w:p>
    <w:p w:rsidR="002E2B92" w:rsidRPr="0047747A" w:rsidRDefault="002E2B92" w:rsidP="002E2B92">
      <w:pPr>
        <w:tabs>
          <w:tab w:val="left" w:pos="567"/>
        </w:tabs>
        <w:spacing w:before="40"/>
        <w:ind w:firstLine="720"/>
        <w:jc w:val="both"/>
        <w:rPr>
          <w:sz w:val="27"/>
          <w:szCs w:val="27"/>
          <w:lang w:val="it-IT"/>
        </w:rPr>
      </w:pPr>
      <w:r w:rsidRPr="0047747A">
        <w:rPr>
          <w:sz w:val="27"/>
          <w:szCs w:val="27"/>
          <w:lang w:val="it-IT"/>
        </w:rPr>
        <w:t xml:space="preserve">Vận động nhân dân khu vực nông thôn tham gia các tổ hợp tác, hợp tác xã nông nghiệp kiểu mới; hỗ trợ tổ chức </w:t>
      </w:r>
      <w:r w:rsidRPr="0047747A">
        <w:rPr>
          <w:bCs/>
          <w:sz w:val="27"/>
          <w:szCs w:val="27"/>
          <w:lang w:val="it-IT"/>
        </w:rPr>
        <w:t xml:space="preserve">liên kết giữa các hợp tác xã và hộ nông dân với doanh nghiệp để phát triển các chuỗi liên kết có sức cạnh tranh và hiệu quả; </w:t>
      </w:r>
      <w:r w:rsidRPr="0047747A">
        <w:rPr>
          <w:sz w:val="27"/>
          <w:szCs w:val="27"/>
          <w:lang w:val="it-IT"/>
        </w:rPr>
        <w:t>phát triển kinh tế vườn đồi, kinh tế trang trại;</w:t>
      </w:r>
      <w:r w:rsidRPr="0047747A">
        <w:rPr>
          <w:bCs/>
          <w:sz w:val="27"/>
          <w:szCs w:val="27"/>
          <w:lang w:val="it-IT"/>
        </w:rPr>
        <w:t xml:space="preserve"> phát huy nghề truyền thống của địa phương; tích cực chuyển đổi cơ cấu sản xuất để không ngừng nâng cao năng suất lao động và hiệu quả kinh tế.</w:t>
      </w:r>
    </w:p>
    <w:p w:rsidR="002E2B92" w:rsidRPr="0047747A" w:rsidRDefault="002E2B92" w:rsidP="002E2B92">
      <w:pPr>
        <w:tabs>
          <w:tab w:val="left" w:pos="567"/>
        </w:tabs>
        <w:spacing w:before="40"/>
        <w:ind w:firstLine="720"/>
        <w:jc w:val="both"/>
        <w:rPr>
          <w:spacing w:val="-4"/>
          <w:sz w:val="27"/>
          <w:szCs w:val="27"/>
          <w:lang w:val="it-IT"/>
        </w:rPr>
      </w:pPr>
      <w:r w:rsidRPr="0047747A">
        <w:rPr>
          <w:spacing w:val="-4"/>
          <w:sz w:val="27"/>
          <w:szCs w:val="27"/>
          <w:lang w:val="it-IT"/>
        </w:rPr>
        <w:t>Vận động nhân dân khu vực đô thị thực hiện nghiêm các quy định về quy hoạch đô thị; p</w:t>
      </w:r>
      <w:r w:rsidRPr="0047747A">
        <w:rPr>
          <w:spacing w:val="-4"/>
          <w:sz w:val="27"/>
          <w:szCs w:val="27"/>
          <w:lang w:val="vi-VN"/>
        </w:rPr>
        <w:t>hát triển</w:t>
      </w:r>
      <w:r w:rsidRPr="0047747A">
        <w:rPr>
          <w:spacing w:val="-4"/>
          <w:sz w:val="27"/>
          <w:szCs w:val="27"/>
          <w:lang w:val="it-IT"/>
        </w:rPr>
        <w:t>,</w:t>
      </w:r>
      <w:r w:rsidRPr="0047747A">
        <w:rPr>
          <w:spacing w:val="-4"/>
          <w:sz w:val="27"/>
          <w:szCs w:val="27"/>
          <w:lang w:val="vi-VN"/>
        </w:rPr>
        <w:t xml:space="preserve"> đa dạng hoá </w:t>
      </w:r>
      <w:r w:rsidRPr="0047747A">
        <w:rPr>
          <w:spacing w:val="-4"/>
          <w:sz w:val="27"/>
          <w:szCs w:val="27"/>
          <w:lang w:val="it-IT"/>
        </w:rPr>
        <w:t xml:space="preserve">ngành nghề dịch vụ và sản xuất kinh doanh, </w:t>
      </w:r>
      <w:r w:rsidRPr="0047747A">
        <w:rPr>
          <w:iCs/>
          <w:spacing w:val="-4"/>
          <w:sz w:val="27"/>
          <w:szCs w:val="27"/>
          <w:lang w:val="it-IT"/>
        </w:rPr>
        <w:t>b</w:t>
      </w:r>
      <w:r w:rsidRPr="0047747A">
        <w:rPr>
          <w:iCs/>
          <w:spacing w:val="-4"/>
          <w:sz w:val="27"/>
          <w:szCs w:val="27"/>
          <w:lang w:val="vi-VN"/>
        </w:rPr>
        <w:t xml:space="preserve">ảo tồn và phát triển </w:t>
      </w:r>
      <w:r w:rsidRPr="0047747A">
        <w:rPr>
          <w:iCs/>
          <w:spacing w:val="-4"/>
          <w:sz w:val="27"/>
          <w:szCs w:val="27"/>
          <w:lang w:val="it-IT"/>
        </w:rPr>
        <w:t>ngành</w:t>
      </w:r>
      <w:r w:rsidRPr="0047747A">
        <w:rPr>
          <w:iCs/>
          <w:spacing w:val="-4"/>
          <w:sz w:val="27"/>
          <w:szCs w:val="27"/>
          <w:lang w:val="vi-VN"/>
        </w:rPr>
        <w:t xml:space="preserve"> nghề truyền thống</w:t>
      </w:r>
      <w:r w:rsidRPr="0047747A">
        <w:rPr>
          <w:iCs/>
          <w:spacing w:val="-4"/>
          <w:sz w:val="27"/>
          <w:szCs w:val="27"/>
          <w:lang w:val="it-IT"/>
        </w:rPr>
        <w:t xml:space="preserve">; </w:t>
      </w:r>
      <w:r w:rsidRPr="0047747A">
        <w:rPr>
          <w:spacing w:val="-4"/>
          <w:sz w:val="27"/>
          <w:szCs w:val="27"/>
          <w:lang w:val="it-IT"/>
        </w:rPr>
        <w:t>thực hiện văn minh và đạo đức trong sản xuất, kinh doanh, dịch vụ, đảm bảo vệ sinh an toàn thực phẩm, không bán hàng giả, hàng kém chất lượng không rõ nguồn gốc, xuất xứ theo quy định của pháp luật.</w:t>
      </w:r>
    </w:p>
    <w:p w:rsidR="002E2B92" w:rsidRPr="0047747A" w:rsidRDefault="002E2B92" w:rsidP="002E2B92">
      <w:pPr>
        <w:tabs>
          <w:tab w:val="left" w:pos="567"/>
        </w:tabs>
        <w:spacing w:before="40"/>
        <w:ind w:firstLine="720"/>
        <w:jc w:val="both"/>
        <w:rPr>
          <w:b/>
          <w:bCs/>
          <w:sz w:val="27"/>
          <w:szCs w:val="27"/>
          <w:lang w:val="it-IT"/>
        </w:rPr>
      </w:pPr>
      <w:r w:rsidRPr="0047747A">
        <w:rPr>
          <w:b/>
          <w:sz w:val="27"/>
          <w:szCs w:val="27"/>
          <w:lang w:val="it-IT"/>
        </w:rPr>
        <w:t xml:space="preserve">2. </w:t>
      </w:r>
      <w:r w:rsidRPr="0047747A">
        <w:rPr>
          <w:b/>
          <w:bCs/>
          <w:sz w:val="27"/>
          <w:szCs w:val="27"/>
          <w:lang w:val="it-IT"/>
        </w:rPr>
        <w:t>Đoàn kết x</w:t>
      </w:r>
      <w:r w:rsidRPr="0047747A">
        <w:rPr>
          <w:b/>
          <w:sz w:val="27"/>
          <w:szCs w:val="27"/>
          <w:lang w:val="it-IT"/>
        </w:rPr>
        <w:t xml:space="preserve">ây dựng đời sống văn hóa, chăm lo sự nghiệp giáo dục, phát triển nguồn nhân lực, chăm sóc sức khỏe nhân dân; xây dựng gia đình văn hóa; </w:t>
      </w:r>
      <w:r w:rsidRPr="0047747A">
        <w:rPr>
          <w:b/>
          <w:sz w:val="27"/>
          <w:szCs w:val="27"/>
          <w:lang w:val="vi-VN"/>
        </w:rPr>
        <w:t xml:space="preserve">phát huy truyền thống </w:t>
      </w:r>
      <w:r w:rsidRPr="0047747A">
        <w:rPr>
          <w:b/>
          <w:sz w:val="27"/>
          <w:szCs w:val="27"/>
          <w:lang w:val="it-IT"/>
        </w:rPr>
        <w:t>đ</w:t>
      </w:r>
      <w:r w:rsidRPr="0047747A">
        <w:rPr>
          <w:b/>
          <w:sz w:val="27"/>
          <w:szCs w:val="27"/>
          <w:lang w:val="vi-VN"/>
        </w:rPr>
        <w:t>ền ơn, đáp ngh</w:t>
      </w:r>
      <w:r w:rsidRPr="0047747A">
        <w:rPr>
          <w:b/>
          <w:sz w:val="27"/>
          <w:szCs w:val="27"/>
          <w:lang w:val="it-IT"/>
        </w:rPr>
        <w:t>ĩa,</w:t>
      </w:r>
      <w:r w:rsidRPr="0047747A">
        <w:rPr>
          <w:b/>
          <w:sz w:val="27"/>
          <w:szCs w:val="27"/>
          <w:lang w:val="vi-VN"/>
        </w:rPr>
        <w:t xml:space="preserve"> </w:t>
      </w:r>
      <w:r w:rsidRPr="0047747A">
        <w:rPr>
          <w:b/>
          <w:sz w:val="27"/>
          <w:szCs w:val="27"/>
          <w:lang w:val="it-IT"/>
        </w:rPr>
        <w:t>t</w:t>
      </w:r>
      <w:r w:rsidRPr="0047747A">
        <w:rPr>
          <w:b/>
          <w:sz w:val="27"/>
          <w:szCs w:val="27"/>
          <w:lang w:val="vi-VN"/>
        </w:rPr>
        <w:t>ương thân, tương ái</w:t>
      </w:r>
    </w:p>
    <w:p w:rsidR="002E2B92" w:rsidRPr="0047747A" w:rsidRDefault="002E2B92" w:rsidP="002E2B92">
      <w:pPr>
        <w:spacing w:before="40"/>
        <w:ind w:firstLine="720"/>
        <w:jc w:val="both"/>
        <w:rPr>
          <w:sz w:val="27"/>
          <w:szCs w:val="27"/>
          <w:lang w:val="nl-NL"/>
        </w:rPr>
      </w:pPr>
      <w:r w:rsidRPr="0047747A">
        <w:rPr>
          <w:bCs/>
          <w:sz w:val="27"/>
          <w:szCs w:val="27"/>
          <w:lang w:val="it-IT"/>
        </w:rPr>
        <w:t>Vận động nhân dân</w:t>
      </w:r>
      <w:r w:rsidRPr="0047747A">
        <w:rPr>
          <w:sz w:val="27"/>
          <w:szCs w:val="27"/>
          <w:lang w:val="it-IT"/>
        </w:rPr>
        <w:t xml:space="preserve"> tích cực thực hiện tốt các quy định về nếp sống văn minh trong việc cưới, việc tang, lễ hội; thực hiện ứng xử văn minh; bài trừ các hủ tục lạc hậu, mê tín dị đoan; mỗi hộ gia đình có trách nhiệm trong việc xây dựng gia đình hạnh phúc, góp phần xây dựng khu dân cư lành mạnh, an toàn. Vận động nhân dân tham gia cùng nhà nước từng bước củng cố, xây dựng các trung tâm hoạt động cộng đồng hoạt động hiệu quả.</w:t>
      </w:r>
    </w:p>
    <w:p w:rsidR="002E2B92" w:rsidRPr="0047747A" w:rsidRDefault="002E2B92" w:rsidP="002E2B92">
      <w:pPr>
        <w:spacing w:before="40"/>
        <w:ind w:firstLine="720"/>
        <w:jc w:val="both"/>
        <w:rPr>
          <w:bCs/>
          <w:sz w:val="27"/>
          <w:szCs w:val="27"/>
          <w:lang w:val="it-IT"/>
        </w:rPr>
      </w:pPr>
      <w:r w:rsidRPr="0047747A">
        <w:rPr>
          <w:sz w:val="27"/>
          <w:szCs w:val="27"/>
          <w:lang w:val="it-IT"/>
        </w:rPr>
        <w:lastRenderedPageBreak/>
        <w:t xml:space="preserve">Phối hợp thực hiện phổ cập Trung học cơ sở, giúp đỡ, động viên học sinh có hoàn cảnh gia đình khó khăn vươn lên trong học tập; khuyến khích học nghề, </w:t>
      </w:r>
      <w:r w:rsidRPr="0047747A">
        <w:rPr>
          <w:bCs/>
          <w:sz w:val="27"/>
          <w:szCs w:val="27"/>
          <w:lang w:val="it-IT"/>
        </w:rPr>
        <w:t xml:space="preserve">tích cực xây dựng xã hội học tập và khuyến khích phát triển tài năng. </w:t>
      </w:r>
    </w:p>
    <w:p w:rsidR="002E2B92" w:rsidRPr="0047747A" w:rsidRDefault="002E2B92" w:rsidP="002E2B92">
      <w:pPr>
        <w:spacing w:before="40"/>
        <w:ind w:firstLine="720"/>
        <w:jc w:val="both"/>
        <w:rPr>
          <w:bCs/>
          <w:sz w:val="27"/>
          <w:szCs w:val="27"/>
          <w:lang w:val="it-IT"/>
        </w:rPr>
      </w:pPr>
      <w:r w:rsidRPr="0047747A">
        <w:rPr>
          <w:bCs/>
          <w:sz w:val="27"/>
          <w:szCs w:val="27"/>
          <w:lang w:val="it-IT"/>
        </w:rPr>
        <w:t xml:space="preserve">Vận động nhân dân tập luyện thể dục, thể thao; chủ động phòng, chống các dịch bệnh, chăm sóc sức khỏe; thực hiện tốt công tác dân số, đảm bảo tỷ suất sinh thay thế </w:t>
      </w:r>
      <w:r w:rsidRPr="0047747A">
        <w:rPr>
          <w:sz w:val="27"/>
          <w:szCs w:val="27"/>
          <w:lang w:val="nl-NL"/>
        </w:rPr>
        <w:t>theo Nghị quyết số 142/2016/QH13 ngày 12/4/2016 của Quốc hội về phát triển kinh tế xã hội 2016 - 2020</w:t>
      </w:r>
      <w:r w:rsidRPr="0047747A">
        <w:rPr>
          <w:bCs/>
          <w:sz w:val="27"/>
          <w:szCs w:val="27"/>
          <w:lang w:val="it-IT"/>
        </w:rPr>
        <w:t xml:space="preserve">; tham gia các hình thức bảo hiểm y tế, bảo hiểm xã hội và các hoạt động “Vì sức khỏe cộng đồng”. </w:t>
      </w:r>
    </w:p>
    <w:p w:rsidR="002E2B92" w:rsidRPr="0047747A" w:rsidRDefault="002E2B92" w:rsidP="002E2B92">
      <w:pPr>
        <w:tabs>
          <w:tab w:val="left" w:pos="567"/>
        </w:tabs>
        <w:spacing w:before="40"/>
        <w:ind w:firstLine="720"/>
        <w:jc w:val="both"/>
        <w:rPr>
          <w:spacing w:val="-4"/>
          <w:sz w:val="27"/>
          <w:szCs w:val="27"/>
          <w:lang w:val="it-IT"/>
        </w:rPr>
      </w:pPr>
      <w:r w:rsidRPr="0047747A">
        <w:rPr>
          <w:spacing w:val="-4"/>
          <w:sz w:val="27"/>
          <w:szCs w:val="27"/>
          <w:lang w:val="it-IT"/>
        </w:rPr>
        <w:t>Thường xuyên tổ chức</w:t>
      </w:r>
      <w:r w:rsidRPr="0047747A">
        <w:rPr>
          <w:spacing w:val="-4"/>
          <w:sz w:val="27"/>
          <w:szCs w:val="27"/>
          <w:lang w:val="vi-VN"/>
        </w:rPr>
        <w:t xml:space="preserve"> các hoạt động</w:t>
      </w:r>
      <w:r w:rsidRPr="0047747A">
        <w:rPr>
          <w:spacing w:val="-4"/>
          <w:sz w:val="27"/>
          <w:szCs w:val="27"/>
          <w:lang w:val="it-IT"/>
        </w:rPr>
        <w:t xml:space="preserve"> giáo dục truyền thống đạo lý u</w:t>
      </w:r>
      <w:r w:rsidRPr="0047747A">
        <w:rPr>
          <w:spacing w:val="-4"/>
          <w:sz w:val="27"/>
          <w:szCs w:val="27"/>
          <w:lang w:val="vi-VN"/>
        </w:rPr>
        <w:t>ống nước nhớ nguồn</w:t>
      </w:r>
      <w:r w:rsidRPr="0047747A">
        <w:rPr>
          <w:spacing w:val="-4"/>
          <w:sz w:val="27"/>
          <w:szCs w:val="27"/>
          <w:lang w:val="it-IT"/>
        </w:rPr>
        <w:t>, đ</w:t>
      </w:r>
      <w:r w:rsidRPr="0047747A">
        <w:rPr>
          <w:spacing w:val="-4"/>
          <w:sz w:val="27"/>
          <w:szCs w:val="27"/>
          <w:lang w:val="vi-VN"/>
        </w:rPr>
        <w:t xml:space="preserve">ền ơn đáp nghĩa, </w:t>
      </w:r>
      <w:r w:rsidRPr="0047747A">
        <w:rPr>
          <w:spacing w:val="-4"/>
          <w:sz w:val="27"/>
          <w:szCs w:val="27"/>
          <w:lang w:val="it-IT"/>
        </w:rPr>
        <w:t xml:space="preserve">đối với </w:t>
      </w:r>
      <w:r w:rsidRPr="0047747A">
        <w:rPr>
          <w:spacing w:val="-4"/>
          <w:sz w:val="27"/>
          <w:szCs w:val="27"/>
          <w:lang w:val="vi-VN"/>
        </w:rPr>
        <w:t>các gia đình chính sách, người có công</w:t>
      </w:r>
      <w:r w:rsidRPr="0047747A">
        <w:rPr>
          <w:spacing w:val="-4"/>
          <w:sz w:val="27"/>
          <w:szCs w:val="27"/>
          <w:lang w:val="it-IT"/>
        </w:rPr>
        <w:t xml:space="preserve">, Mẹ Việt Nam anh hùng. </w:t>
      </w:r>
      <w:r w:rsidRPr="0047747A">
        <w:rPr>
          <w:spacing w:val="-4"/>
          <w:sz w:val="27"/>
          <w:szCs w:val="27"/>
          <w:lang w:val="vi-VN"/>
        </w:rPr>
        <w:t>T</w:t>
      </w:r>
      <w:r w:rsidRPr="0047747A">
        <w:rPr>
          <w:spacing w:val="-4"/>
          <w:sz w:val="27"/>
          <w:szCs w:val="27"/>
          <w:lang w:val="it-IT"/>
        </w:rPr>
        <w:t>ích cực tham gia</w:t>
      </w:r>
      <w:r w:rsidRPr="0047747A">
        <w:rPr>
          <w:spacing w:val="-4"/>
          <w:sz w:val="27"/>
          <w:szCs w:val="27"/>
          <w:lang w:val="vi-VN"/>
        </w:rPr>
        <w:t xml:space="preserve"> công tác nhân đạo, từ thiện, giúp đỡ</w:t>
      </w:r>
      <w:r w:rsidRPr="0047747A">
        <w:rPr>
          <w:spacing w:val="-4"/>
          <w:sz w:val="27"/>
          <w:szCs w:val="27"/>
          <w:lang w:val="it-IT"/>
        </w:rPr>
        <w:t xml:space="preserve"> gia đình</w:t>
      </w:r>
      <w:r w:rsidRPr="0047747A">
        <w:rPr>
          <w:spacing w:val="-4"/>
          <w:sz w:val="27"/>
          <w:szCs w:val="27"/>
          <w:lang w:val="vi-VN"/>
        </w:rPr>
        <w:t xml:space="preserve"> bị </w:t>
      </w:r>
      <w:r w:rsidRPr="0047747A">
        <w:rPr>
          <w:spacing w:val="-4"/>
          <w:sz w:val="27"/>
          <w:szCs w:val="27"/>
          <w:lang w:val="it-IT"/>
        </w:rPr>
        <w:t xml:space="preserve">thiệt hại do </w:t>
      </w:r>
      <w:r w:rsidRPr="0047747A">
        <w:rPr>
          <w:spacing w:val="-4"/>
          <w:sz w:val="27"/>
          <w:szCs w:val="27"/>
          <w:lang w:val="vi-VN"/>
        </w:rPr>
        <w:t>thiên tai, người bị nhiễm chất độc da cam</w:t>
      </w:r>
      <w:r w:rsidRPr="0047747A">
        <w:rPr>
          <w:spacing w:val="-4"/>
          <w:sz w:val="27"/>
          <w:szCs w:val="27"/>
          <w:lang w:val="it-IT"/>
        </w:rPr>
        <w:t xml:space="preserve"> </w:t>
      </w:r>
      <w:r w:rsidRPr="0047747A">
        <w:rPr>
          <w:spacing w:val="-4"/>
          <w:sz w:val="27"/>
          <w:szCs w:val="27"/>
          <w:lang w:val="vi-VN"/>
        </w:rPr>
        <w:t>–</w:t>
      </w:r>
      <w:r w:rsidRPr="0047747A">
        <w:rPr>
          <w:spacing w:val="-4"/>
          <w:sz w:val="27"/>
          <w:szCs w:val="27"/>
          <w:lang w:val="it-IT"/>
        </w:rPr>
        <w:t xml:space="preserve"> đ</w:t>
      </w:r>
      <w:r w:rsidRPr="0047747A">
        <w:rPr>
          <w:spacing w:val="-4"/>
          <w:sz w:val="27"/>
          <w:szCs w:val="27"/>
          <w:lang w:val="vi-VN"/>
        </w:rPr>
        <w:t>ioxin, người già yếu</w:t>
      </w:r>
      <w:r w:rsidRPr="0047747A">
        <w:rPr>
          <w:spacing w:val="-4"/>
          <w:sz w:val="27"/>
          <w:szCs w:val="27"/>
          <w:lang w:val="it-IT"/>
        </w:rPr>
        <w:t>, neo đơn</w:t>
      </w:r>
      <w:r w:rsidRPr="0047747A">
        <w:rPr>
          <w:spacing w:val="-4"/>
          <w:sz w:val="27"/>
          <w:szCs w:val="27"/>
          <w:lang w:val="vi-VN"/>
        </w:rPr>
        <w:t xml:space="preserve"> không nơi nương tựa, người có hoàn cảnh </w:t>
      </w:r>
      <w:r w:rsidRPr="0047747A">
        <w:rPr>
          <w:spacing w:val="-4"/>
          <w:sz w:val="27"/>
          <w:szCs w:val="27"/>
          <w:lang w:val="it-IT"/>
        </w:rPr>
        <w:t xml:space="preserve">đặc biệt </w:t>
      </w:r>
      <w:r w:rsidRPr="0047747A">
        <w:rPr>
          <w:spacing w:val="-4"/>
          <w:sz w:val="27"/>
          <w:szCs w:val="27"/>
          <w:lang w:val="vi-VN"/>
        </w:rPr>
        <w:t>khó khăn.</w:t>
      </w:r>
    </w:p>
    <w:p w:rsidR="002E2B92" w:rsidRPr="0047747A" w:rsidRDefault="002E2B92" w:rsidP="002E2B92">
      <w:pPr>
        <w:tabs>
          <w:tab w:val="left" w:pos="567"/>
        </w:tabs>
        <w:spacing w:before="40"/>
        <w:ind w:firstLine="720"/>
        <w:jc w:val="both"/>
        <w:rPr>
          <w:b/>
          <w:sz w:val="27"/>
          <w:szCs w:val="27"/>
          <w:lang w:val="it-IT"/>
        </w:rPr>
      </w:pPr>
      <w:r w:rsidRPr="0047747A">
        <w:rPr>
          <w:b/>
          <w:bCs/>
          <w:sz w:val="27"/>
          <w:szCs w:val="27"/>
          <w:lang w:val="it-IT"/>
        </w:rPr>
        <w:t>3. Đoàn kết t</w:t>
      </w:r>
      <w:r w:rsidRPr="0047747A">
        <w:rPr>
          <w:b/>
          <w:sz w:val="27"/>
          <w:szCs w:val="27"/>
          <w:lang w:val="it-IT"/>
        </w:rPr>
        <w:t>ham gia bảo vệ môi trường, ứng phó với biến đổi khí hậu, xây dựng cảnh quan môi trường sáng, xanh, sạch, đẹp</w:t>
      </w:r>
    </w:p>
    <w:p w:rsidR="002E2B92" w:rsidRPr="00AA0FB9" w:rsidRDefault="002E2B92" w:rsidP="002E2B92">
      <w:pPr>
        <w:tabs>
          <w:tab w:val="left" w:pos="567"/>
        </w:tabs>
        <w:spacing w:before="40"/>
        <w:ind w:firstLine="720"/>
        <w:jc w:val="both"/>
        <w:rPr>
          <w:spacing w:val="-2"/>
          <w:sz w:val="27"/>
          <w:szCs w:val="27"/>
          <w:lang w:val="it-IT"/>
        </w:rPr>
      </w:pPr>
      <w:r w:rsidRPr="00AA0FB9">
        <w:rPr>
          <w:spacing w:val="-2"/>
          <w:sz w:val="27"/>
          <w:szCs w:val="27"/>
          <w:lang w:val="it-IT"/>
        </w:rPr>
        <w:t>Vận động nhân dân tích cực tham gia các hoạt động giữ gìn</w:t>
      </w:r>
      <w:r w:rsidRPr="00AA0FB9">
        <w:rPr>
          <w:spacing w:val="-2"/>
          <w:sz w:val="27"/>
          <w:szCs w:val="27"/>
          <w:lang w:val="vi-VN"/>
        </w:rPr>
        <w:t xml:space="preserve"> vệ sinh</w:t>
      </w:r>
      <w:r w:rsidRPr="00AA0FB9">
        <w:rPr>
          <w:spacing w:val="-2"/>
          <w:sz w:val="27"/>
          <w:szCs w:val="27"/>
          <w:lang w:val="it-IT"/>
        </w:rPr>
        <w:t>, bảo vệ môi trường; xử lý chất thải sản xuất và sinh hoạt đảm bảo vệ sinh môi trường; trồng cây xanh; xây dựng các mô hình cổng nhà sân vườn, đường làng ngõ xóm, khu phố sáng – xanh – sạch – đẹp. Ở nông thôn, vận động nhân dân trồng cây xanh, bóng mát; quy hoạch vườn, ao, chuồng và các công trình vệ sinh, nhà tắm đảm bảo mỹ quan và môi trường đảm bảo các tiêu chí vườn mẫu, khu dân cư kiểu mẫu theo Quyết định 33/2014/QĐ-UBND, ngày 31/7/2014 của Ủy ban nhân dân tỉnh Hà Tĩnh. Ở đô thị, vận động nhân dân giữ gìn cảnh quan sạch, đẹp; phân loại và thu gom rác thải đúng quy định; xây dựng, bảo vệ công viên, khu vui chơi, điểm sinh hoạt văn hóa công cộng.</w:t>
      </w:r>
    </w:p>
    <w:p w:rsidR="002E2B92" w:rsidRPr="0047747A" w:rsidRDefault="002E2B92" w:rsidP="002E2B92">
      <w:pPr>
        <w:spacing w:before="40"/>
        <w:ind w:firstLine="720"/>
        <w:jc w:val="both"/>
        <w:rPr>
          <w:sz w:val="27"/>
          <w:szCs w:val="27"/>
          <w:lang w:val="it-IT"/>
        </w:rPr>
      </w:pPr>
      <w:r w:rsidRPr="0047747A">
        <w:rPr>
          <w:sz w:val="27"/>
          <w:szCs w:val="27"/>
          <w:lang w:val="it-IT"/>
        </w:rPr>
        <w:t>Hướng dẫn để người dân biết cách ứng phó với biến đổi khí hậu và tham gia giám sát việc thực hiện chính sách pháp luật về bảo vệ môi trường</w:t>
      </w:r>
      <w:r w:rsidRPr="0047747A">
        <w:rPr>
          <w:sz w:val="27"/>
          <w:szCs w:val="27"/>
          <w:lang w:val="vi-VN"/>
        </w:rPr>
        <w:t>; phát huy hiệu quả các hoạt động tự quản của cộng đồng trong việc giám sát công tác quản lý đất đai, khai thác tài nguyên thiên nhiên của các cơ quan, tổ chức, cá nhân, doanh nghiệp ở địa phương</w:t>
      </w:r>
      <w:r w:rsidRPr="0047747A">
        <w:rPr>
          <w:sz w:val="27"/>
          <w:szCs w:val="27"/>
          <w:lang w:val="it-IT"/>
        </w:rPr>
        <w:t>; sử dụng các sản phẩm thân thiện với môi trường; sử dụng đồ dùng tiết kiệm năng lượng.</w:t>
      </w:r>
    </w:p>
    <w:p w:rsidR="002E2B92" w:rsidRPr="0047747A" w:rsidRDefault="002E2B92" w:rsidP="002E2B92">
      <w:pPr>
        <w:shd w:val="clear" w:color="auto" w:fill="FFFFFF"/>
        <w:spacing w:before="40"/>
        <w:ind w:firstLine="567"/>
        <w:jc w:val="both"/>
        <w:rPr>
          <w:color w:val="000000"/>
          <w:sz w:val="27"/>
          <w:szCs w:val="27"/>
          <w:lang w:val="nl-NL"/>
        </w:rPr>
      </w:pPr>
      <w:r w:rsidRPr="0047747A">
        <w:rPr>
          <w:color w:val="000000"/>
          <w:sz w:val="27"/>
          <w:szCs w:val="27"/>
          <w:lang w:val="nl-NL"/>
        </w:rPr>
        <w:t>Ủy ban MTTQ Việt Nam xã, phường, thị trấn hiệp thương với các tổ chức thành viên để phân công thực hiện các công trình, phần việc bảo vệ môi trường và ứng phó với biến đổi khí hậu ở xã, phường, thị trấn và ở từng khu dân cư.</w:t>
      </w:r>
    </w:p>
    <w:p w:rsidR="002E2B92" w:rsidRPr="0047747A" w:rsidRDefault="002E2B92" w:rsidP="002E2B92">
      <w:pPr>
        <w:spacing w:before="40"/>
        <w:ind w:firstLine="720"/>
        <w:jc w:val="both"/>
        <w:rPr>
          <w:b/>
          <w:sz w:val="27"/>
          <w:szCs w:val="27"/>
          <w:lang w:val="it-IT"/>
        </w:rPr>
      </w:pPr>
      <w:r w:rsidRPr="0047747A">
        <w:rPr>
          <w:b/>
          <w:sz w:val="27"/>
          <w:szCs w:val="27"/>
          <w:lang w:val="it-IT"/>
        </w:rPr>
        <w:t xml:space="preserve">4. </w:t>
      </w:r>
      <w:r w:rsidRPr="0047747A">
        <w:rPr>
          <w:b/>
          <w:bCs/>
          <w:sz w:val="27"/>
          <w:szCs w:val="27"/>
          <w:lang w:val="it-IT"/>
        </w:rPr>
        <w:t xml:space="preserve">Đoàn kết </w:t>
      </w:r>
      <w:r w:rsidRPr="0047747A">
        <w:rPr>
          <w:b/>
          <w:sz w:val="27"/>
          <w:szCs w:val="27"/>
          <w:lang w:val="it-IT"/>
        </w:rPr>
        <w:t>chấp hành pháp luật, bảo đảm trật tự an toàn xã hội</w:t>
      </w:r>
    </w:p>
    <w:p w:rsidR="002E2B92" w:rsidRPr="0047747A" w:rsidRDefault="002E2B92" w:rsidP="002E2B92">
      <w:pPr>
        <w:spacing w:before="40"/>
        <w:ind w:firstLine="720"/>
        <w:jc w:val="both"/>
        <w:rPr>
          <w:spacing w:val="-4"/>
          <w:sz w:val="27"/>
          <w:szCs w:val="27"/>
          <w:lang w:val="de-DE"/>
        </w:rPr>
      </w:pPr>
      <w:r w:rsidRPr="0047747A">
        <w:rPr>
          <w:spacing w:val="-4"/>
          <w:sz w:val="27"/>
          <w:szCs w:val="27"/>
          <w:lang w:val="it-IT"/>
        </w:rPr>
        <w:t>Vận động nhân dân thực hiện tốt hương ước, quy ước của cộng đồng; sống và làm việc theo pháp luật,</w:t>
      </w:r>
      <w:r w:rsidRPr="0047747A">
        <w:rPr>
          <w:spacing w:val="-4"/>
          <w:sz w:val="27"/>
          <w:szCs w:val="27"/>
          <w:lang w:val="vi-VN"/>
        </w:rPr>
        <w:t xml:space="preserve"> </w:t>
      </w:r>
      <w:r w:rsidRPr="0047747A">
        <w:rPr>
          <w:spacing w:val="-4"/>
          <w:sz w:val="27"/>
          <w:szCs w:val="27"/>
          <w:lang w:val="it-IT"/>
        </w:rPr>
        <w:t xml:space="preserve">tích cực </w:t>
      </w:r>
      <w:r w:rsidRPr="0047747A">
        <w:rPr>
          <w:spacing w:val="-4"/>
          <w:sz w:val="27"/>
          <w:szCs w:val="27"/>
          <w:lang w:val="vi-VN"/>
        </w:rPr>
        <w:t>phòng</w:t>
      </w:r>
      <w:r w:rsidRPr="0047747A">
        <w:rPr>
          <w:spacing w:val="-4"/>
          <w:sz w:val="27"/>
          <w:szCs w:val="27"/>
          <w:lang w:val="it-IT"/>
        </w:rPr>
        <w:t>,</w:t>
      </w:r>
      <w:r w:rsidRPr="0047747A">
        <w:rPr>
          <w:spacing w:val="-4"/>
          <w:sz w:val="27"/>
          <w:szCs w:val="27"/>
          <w:lang w:val="vi-VN"/>
        </w:rPr>
        <w:t xml:space="preserve"> chống </w:t>
      </w:r>
      <w:r w:rsidRPr="0047747A">
        <w:rPr>
          <w:spacing w:val="-4"/>
          <w:sz w:val="27"/>
          <w:szCs w:val="27"/>
          <w:lang w:val="it-IT"/>
        </w:rPr>
        <w:t xml:space="preserve">tội phạm, </w:t>
      </w:r>
      <w:r w:rsidRPr="0047747A">
        <w:rPr>
          <w:spacing w:val="-4"/>
          <w:sz w:val="27"/>
          <w:szCs w:val="27"/>
          <w:lang w:val="vi-VN"/>
        </w:rPr>
        <w:t>các tệ nạn xã hội</w:t>
      </w:r>
      <w:r w:rsidRPr="0047747A">
        <w:rPr>
          <w:spacing w:val="-4"/>
          <w:sz w:val="27"/>
          <w:szCs w:val="27"/>
          <w:lang w:val="it-IT"/>
        </w:rPr>
        <w:t xml:space="preserve">; </w:t>
      </w:r>
      <w:r w:rsidRPr="0047747A">
        <w:rPr>
          <w:spacing w:val="-4"/>
          <w:sz w:val="27"/>
          <w:szCs w:val="27"/>
          <w:lang w:val="pt-BR"/>
        </w:rPr>
        <w:t xml:space="preserve">tiếp tục thực hiện tốt phong trào Ba không “Không ma túy, không cờ bài ăn tiền, không vi phạm an toàn giao thông”; </w:t>
      </w:r>
      <w:r w:rsidRPr="0047747A">
        <w:rPr>
          <w:spacing w:val="-4"/>
          <w:sz w:val="27"/>
          <w:szCs w:val="27"/>
          <w:lang w:val="it-IT"/>
        </w:rPr>
        <w:t xml:space="preserve">hằng năm </w:t>
      </w:r>
      <w:r w:rsidRPr="0047747A">
        <w:rPr>
          <w:spacing w:val="-4"/>
          <w:sz w:val="27"/>
          <w:szCs w:val="27"/>
          <w:lang w:val="de-DE"/>
        </w:rPr>
        <w:t>Ủy ban MTTQ các cấp phối hợp với Công an xây dựng kế hoạch triển khai tổ chức đồng loạt “Ngày hội bảo vệ ANTQ“ tại cơ sở.</w:t>
      </w:r>
    </w:p>
    <w:p w:rsidR="002E2B92" w:rsidRPr="000576FD" w:rsidRDefault="002E2B92" w:rsidP="002E2B92">
      <w:pPr>
        <w:tabs>
          <w:tab w:val="left" w:pos="567"/>
        </w:tabs>
        <w:spacing w:before="40"/>
        <w:ind w:firstLine="720"/>
        <w:jc w:val="both"/>
        <w:rPr>
          <w:spacing w:val="-2"/>
          <w:sz w:val="27"/>
          <w:szCs w:val="27"/>
          <w:lang w:val="pt-BR"/>
        </w:rPr>
      </w:pPr>
      <w:r w:rsidRPr="000576FD">
        <w:rPr>
          <w:spacing w:val="-2"/>
          <w:sz w:val="27"/>
          <w:szCs w:val="27"/>
          <w:lang w:val="it-IT"/>
        </w:rPr>
        <w:t xml:space="preserve"> Vận động nhân dân cam kết không sử dụng chất cấm, thuốc kháng sinh quá quy định trong chăn nuôi; không sử dụng phân bón, hóa chất bảo vệ thực phẩm sai quy định, cam kết không kinh doanh, chế biến thực phẩm không an toàn; không tàng trữ vật liệu nổ trong gia đình; thực hiện nghiêm các quy định về phòng cháy, chữa cháy. </w:t>
      </w:r>
    </w:p>
    <w:p w:rsidR="002E2B92" w:rsidRPr="0047747A" w:rsidRDefault="002E2B92" w:rsidP="002E2B92">
      <w:pPr>
        <w:tabs>
          <w:tab w:val="left" w:pos="567"/>
        </w:tabs>
        <w:spacing w:before="40"/>
        <w:ind w:firstLine="720"/>
        <w:jc w:val="both"/>
        <w:rPr>
          <w:sz w:val="27"/>
          <w:szCs w:val="27"/>
          <w:lang w:val="it-IT"/>
        </w:rPr>
      </w:pPr>
      <w:r w:rsidRPr="0047747A">
        <w:rPr>
          <w:sz w:val="27"/>
          <w:szCs w:val="27"/>
          <w:lang w:val="it-IT"/>
        </w:rPr>
        <w:t>Phát huy vai trò các tổ hòa giải, giải quyết hiệu quả những mâu thuẫn, bất hòa trong nội bộ nhân dân, tạo không khí hòa thuận ở khu dân cư.</w:t>
      </w:r>
    </w:p>
    <w:p w:rsidR="002E2B92" w:rsidRPr="0047747A" w:rsidRDefault="002E2B92" w:rsidP="002E2B92">
      <w:pPr>
        <w:tabs>
          <w:tab w:val="left" w:pos="567"/>
        </w:tabs>
        <w:spacing w:before="40"/>
        <w:ind w:firstLine="720"/>
        <w:jc w:val="both"/>
        <w:rPr>
          <w:b/>
          <w:sz w:val="27"/>
          <w:szCs w:val="27"/>
          <w:lang w:val="it-IT"/>
        </w:rPr>
      </w:pPr>
      <w:r w:rsidRPr="0047747A">
        <w:rPr>
          <w:b/>
          <w:sz w:val="27"/>
          <w:szCs w:val="27"/>
          <w:lang w:val="it-IT"/>
        </w:rPr>
        <w:lastRenderedPageBreak/>
        <w:t>5.</w:t>
      </w:r>
      <w:r w:rsidRPr="0047747A">
        <w:rPr>
          <w:b/>
          <w:sz w:val="27"/>
          <w:szCs w:val="27"/>
          <w:lang w:val="vi-VN"/>
        </w:rPr>
        <w:t xml:space="preserve"> Đoàn kết</w:t>
      </w:r>
      <w:r w:rsidRPr="0047747A">
        <w:rPr>
          <w:b/>
          <w:sz w:val="27"/>
          <w:szCs w:val="27"/>
          <w:lang w:val="it-IT"/>
        </w:rPr>
        <w:t xml:space="preserve">, </w:t>
      </w:r>
      <w:r w:rsidRPr="0047747A">
        <w:rPr>
          <w:b/>
          <w:bCs/>
          <w:sz w:val="27"/>
          <w:szCs w:val="27"/>
          <w:lang w:val="it-IT"/>
        </w:rPr>
        <w:t>phát huy dân chủ, tích cực tham gia giám sát và phản biện xã hội, góp phần x</w:t>
      </w:r>
      <w:r w:rsidRPr="0047747A">
        <w:rPr>
          <w:b/>
          <w:sz w:val="27"/>
          <w:szCs w:val="27"/>
          <w:lang w:val="it-IT"/>
        </w:rPr>
        <w:t>ây dựng hệ thống chính trị cơ sở trong sạch vững mạnh</w:t>
      </w:r>
    </w:p>
    <w:p w:rsidR="002E2B92" w:rsidRPr="0047747A" w:rsidRDefault="002E2B92" w:rsidP="002E2B92">
      <w:pPr>
        <w:spacing w:before="40"/>
        <w:ind w:firstLine="720"/>
        <w:jc w:val="both"/>
        <w:rPr>
          <w:sz w:val="27"/>
          <w:szCs w:val="27"/>
          <w:lang w:val="it-IT"/>
        </w:rPr>
      </w:pPr>
      <w:r w:rsidRPr="0047747A">
        <w:rPr>
          <w:sz w:val="27"/>
          <w:szCs w:val="27"/>
          <w:lang w:val="it-IT"/>
        </w:rPr>
        <w:t xml:space="preserve">Chủ trì, phối hợp với các đoàn thể chính trị - xã hội thực hiện tốt công tác giám sát, phản biện xã hội; thực hiện Pháp lệnh dân chủ cơ sở. </w:t>
      </w:r>
      <w:r w:rsidRPr="0047747A">
        <w:rPr>
          <w:sz w:val="27"/>
          <w:szCs w:val="27"/>
          <w:lang w:val="vi-VN"/>
        </w:rPr>
        <w:t>Phát huy quyền làm chủ của người dân, g</w:t>
      </w:r>
      <w:r w:rsidRPr="0047747A">
        <w:rPr>
          <w:sz w:val="27"/>
          <w:szCs w:val="27"/>
          <w:lang w:val="it-IT"/>
        </w:rPr>
        <w:t>ần dân, sát cơ sở, lắng nghe ý kiến, kịp thời phản ánh, tham mưu với cấp ủy, chính quyền cùng cấp về những nguyện vọng, đề xuất chính đáng và những sáng kiến của Nhân dân. Vận động nhân dân tích cực tham gia góp ý với cán bộ đảng viên, với chi bộ, chi đoàn, chi hội, các đoàn thể trong các cuộc họp khu dân cư và sinh hoạt đoàn thể; giám sát chính quyền xã, phường trong việc</w:t>
      </w:r>
      <w:r w:rsidRPr="0047747A">
        <w:rPr>
          <w:sz w:val="27"/>
          <w:szCs w:val="27"/>
          <w:lang w:val="vi-VN"/>
        </w:rPr>
        <w:t xml:space="preserve"> </w:t>
      </w:r>
      <w:r w:rsidRPr="0047747A">
        <w:rPr>
          <w:sz w:val="27"/>
          <w:szCs w:val="27"/>
          <w:lang w:val="it-IT"/>
        </w:rPr>
        <w:t>tổ chức thực hiện các chủ trương, Nghị quyết của Đảng, chính sách, pháp luật của Nhà nước, tổ chức thực hiện các quy hoạch phát triển kinh tế - xã hội của địa phương.</w:t>
      </w:r>
    </w:p>
    <w:p w:rsidR="002E2B92" w:rsidRPr="0047747A" w:rsidRDefault="002E2B92" w:rsidP="002E2B92">
      <w:pPr>
        <w:spacing w:before="40"/>
        <w:ind w:firstLine="720"/>
        <w:jc w:val="both"/>
        <w:rPr>
          <w:sz w:val="27"/>
          <w:szCs w:val="27"/>
          <w:lang w:val="it-IT"/>
        </w:rPr>
      </w:pPr>
      <w:r w:rsidRPr="0047747A">
        <w:rPr>
          <w:sz w:val="27"/>
          <w:szCs w:val="27"/>
          <w:lang w:val="it-IT"/>
        </w:rPr>
        <w:t xml:space="preserve"> Vận</w:t>
      </w:r>
      <w:r w:rsidRPr="0047747A">
        <w:rPr>
          <w:sz w:val="27"/>
          <w:szCs w:val="27"/>
          <w:lang w:val="vi-VN"/>
        </w:rPr>
        <w:t xml:space="preserve"> động nhân dân phát huy tinh thần tự giác, sáng tạo, chủ động </w:t>
      </w:r>
      <w:r w:rsidRPr="0047747A">
        <w:rPr>
          <w:sz w:val="27"/>
          <w:szCs w:val="27"/>
          <w:lang w:val="it-IT"/>
        </w:rPr>
        <w:t>xây dựng và nhân rộng các mô hình</w:t>
      </w:r>
      <w:r w:rsidRPr="0047747A">
        <w:rPr>
          <w:sz w:val="27"/>
          <w:szCs w:val="27"/>
          <w:lang w:val="vi-VN"/>
        </w:rPr>
        <w:t xml:space="preserve"> phát triển kinh tế xã hội, đảm bảo quốc phòng, an ninh, tổ </w:t>
      </w:r>
      <w:r w:rsidRPr="0047747A">
        <w:rPr>
          <w:sz w:val="27"/>
          <w:szCs w:val="27"/>
          <w:lang w:val="it-IT"/>
        </w:rPr>
        <w:t>tự quản ở khu dân cư; phát hiện, nhân rộng, biểu dương kịp thời các điển hình tiên tiến trong thực hiện trong trào thi đua nhằm tạo sự lan tỏa rộng rãi và động lực mạnh mẽ trong toàn xã hội.</w:t>
      </w:r>
    </w:p>
    <w:p w:rsidR="002E2B92" w:rsidRPr="0047747A" w:rsidRDefault="002E2B92" w:rsidP="002E2B92">
      <w:pPr>
        <w:spacing w:before="40"/>
        <w:ind w:firstLine="720"/>
        <w:jc w:val="both"/>
        <w:rPr>
          <w:b/>
          <w:color w:val="000000"/>
          <w:position w:val="4"/>
          <w:sz w:val="27"/>
          <w:szCs w:val="27"/>
          <w:lang w:val="it-IT"/>
        </w:rPr>
      </w:pPr>
      <w:r w:rsidRPr="0047747A">
        <w:rPr>
          <w:b/>
          <w:color w:val="000000"/>
          <w:position w:val="4"/>
          <w:sz w:val="27"/>
          <w:szCs w:val="27"/>
          <w:lang w:val="it-IT"/>
        </w:rPr>
        <w:t>III. GIẢI PHÁP THỰC HIỆN</w:t>
      </w:r>
    </w:p>
    <w:p w:rsidR="002E2B92" w:rsidRPr="0047747A" w:rsidRDefault="002E2B92" w:rsidP="002E2B92">
      <w:pPr>
        <w:tabs>
          <w:tab w:val="left" w:pos="567"/>
          <w:tab w:val="left" w:pos="700"/>
        </w:tabs>
        <w:spacing w:before="40"/>
        <w:ind w:firstLine="720"/>
        <w:jc w:val="both"/>
        <w:rPr>
          <w:i/>
          <w:color w:val="000000"/>
          <w:sz w:val="27"/>
          <w:szCs w:val="27"/>
          <w:lang w:val="it-IT"/>
        </w:rPr>
      </w:pPr>
      <w:r w:rsidRPr="0047747A">
        <w:rPr>
          <w:b/>
          <w:color w:val="000000"/>
          <w:position w:val="4"/>
          <w:sz w:val="27"/>
          <w:szCs w:val="27"/>
          <w:lang w:val="it-IT"/>
        </w:rPr>
        <w:t>1. Tổ chức các hoạt động tuyên truyền, vận động</w:t>
      </w:r>
    </w:p>
    <w:p w:rsidR="002E2B92" w:rsidRPr="0047747A" w:rsidRDefault="002E2B92" w:rsidP="002E2B92">
      <w:pPr>
        <w:tabs>
          <w:tab w:val="left" w:pos="567"/>
          <w:tab w:val="left" w:pos="709"/>
        </w:tabs>
        <w:spacing w:before="40"/>
        <w:jc w:val="both"/>
        <w:rPr>
          <w:i/>
          <w:position w:val="4"/>
          <w:sz w:val="27"/>
          <w:szCs w:val="27"/>
          <w:lang w:val="it-IT"/>
        </w:rPr>
      </w:pPr>
      <w:r w:rsidRPr="0047747A">
        <w:rPr>
          <w:i/>
          <w:position w:val="4"/>
          <w:sz w:val="27"/>
          <w:szCs w:val="27"/>
          <w:lang w:val="it-IT"/>
        </w:rPr>
        <w:tab/>
        <w:t>*. Nội dung:</w:t>
      </w:r>
    </w:p>
    <w:p w:rsidR="002E2B92" w:rsidRPr="0047747A" w:rsidRDefault="002E2B92" w:rsidP="002E2B92">
      <w:pPr>
        <w:spacing w:before="40"/>
        <w:ind w:firstLine="720"/>
        <w:jc w:val="both"/>
        <w:rPr>
          <w:spacing w:val="-4"/>
          <w:sz w:val="27"/>
          <w:szCs w:val="27"/>
          <w:lang w:val="it-IT"/>
        </w:rPr>
      </w:pPr>
      <w:r w:rsidRPr="0047747A">
        <w:rPr>
          <w:rStyle w:val="Vnbnnidung"/>
          <w:spacing w:val="-4"/>
          <w:sz w:val="27"/>
          <w:szCs w:val="27"/>
          <w:lang w:val="it-IT"/>
        </w:rPr>
        <w:t>-</w:t>
      </w:r>
      <w:r w:rsidRPr="0047747A">
        <w:rPr>
          <w:rStyle w:val="Vnbnnidung"/>
          <w:b/>
          <w:spacing w:val="-4"/>
          <w:sz w:val="27"/>
          <w:szCs w:val="27"/>
          <w:lang w:val="it-IT"/>
        </w:rPr>
        <w:t xml:space="preserve"> </w:t>
      </w:r>
      <w:r w:rsidRPr="0047747A">
        <w:rPr>
          <w:spacing w:val="-4"/>
          <w:sz w:val="27"/>
          <w:szCs w:val="27"/>
          <w:lang w:val="it-IT"/>
        </w:rPr>
        <w:t xml:space="preserve">Tuyên truyền các văn bản có liên quan; về vai trò, tác dụng và cách tổ chức thực hiện Cuộc vận động nhằm </w:t>
      </w:r>
      <w:r w:rsidRPr="0047747A">
        <w:rPr>
          <w:rStyle w:val="Vnbnnidung"/>
          <w:spacing w:val="-4"/>
          <w:sz w:val="27"/>
          <w:szCs w:val="27"/>
          <w:lang w:val="it-IT"/>
        </w:rPr>
        <w:t xml:space="preserve">nâng cao nhận thức </w:t>
      </w:r>
      <w:r w:rsidRPr="0047747A">
        <w:rPr>
          <w:spacing w:val="-4"/>
          <w:sz w:val="27"/>
          <w:szCs w:val="27"/>
          <w:lang w:val="it-IT"/>
        </w:rPr>
        <w:t>cho cán bộ và nhân dân về ý nghĩa, mục tiêu xây dựng nông thôn mới, đô thị văn minh và giảm nghèo bền vững.</w:t>
      </w:r>
    </w:p>
    <w:p w:rsidR="002E2B92" w:rsidRPr="0047747A" w:rsidRDefault="002E2B92" w:rsidP="002E2B92">
      <w:pPr>
        <w:pStyle w:val="BodyTextIndent"/>
        <w:shd w:val="clear" w:color="auto" w:fill="FFFFFF"/>
        <w:spacing w:before="40" w:line="240" w:lineRule="auto"/>
        <w:ind w:firstLine="567"/>
        <w:rPr>
          <w:rFonts w:ascii="Times New Roman" w:hAnsi="Times New Roman"/>
          <w:b w:val="0"/>
          <w:color w:val="000000"/>
          <w:sz w:val="27"/>
          <w:szCs w:val="27"/>
          <w:lang w:val="nl-NL"/>
        </w:rPr>
      </w:pPr>
      <w:r w:rsidRPr="0047747A">
        <w:rPr>
          <w:rFonts w:ascii="Times New Roman" w:hAnsi="Times New Roman"/>
          <w:b w:val="0"/>
          <w:color w:val="000000"/>
          <w:spacing w:val="-2"/>
          <w:sz w:val="27"/>
          <w:szCs w:val="27"/>
          <w:lang w:val="nl-NL"/>
        </w:rPr>
        <w:t>- Thường xuyên lắng nghe ý kiến của nhân dân về trách nhiệm của chính quyền, về công tác phối hợp hướng dẫn nhân dân tham gia xây dựng nông thôn mới, đô thị văn minh của Ủy ban MTTQ Việt Nam và các tổ chức thành viên, từ đó tạo sự đồng thuận trong các tầng lớp nhân dân góp phần thực hiện thành công mục tiêu Cuộc vận động.  </w:t>
      </w:r>
    </w:p>
    <w:p w:rsidR="002E2B92" w:rsidRPr="0047747A" w:rsidRDefault="002E2B92" w:rsidP="002E2B92">
      <w:pPr>
        <w:pStyle w:val="BodyTextIndent"/>
        <w:tabs>
          <w:tab w:val="left" w:pos="567"/>
        </w:tabs>
        <w:spacing w:before="40" w:line="240" w:lineRule="auto"/>
        <w:rPr>
          <w:rFonts w:ascii="Times New Roman" w:hAnsi="Times New Roman"/>
          <w:b w:val="0"/>
          <w:position w:val="4"/>
          <w:sz w:val="27"/>
          <w:szCs w:val="27"/>
          <w:lang w:val="it-IT"/>
        </w:rPr>
      </w:pPr>
      <w:r w:rsidRPr="0047747A">
        <w:rPr>
          <w:rFonts w:ascii="Times New Roman" w:hAnsi="Times New Roman"/>
          <w:b w:val="0"/>
          <w:position w:val="4"/>
          <w:sz w:val="27"/>
          <w:szCs w:val="27"/>
          <w:lang w:val="it-IT"/>
        </w:rPr>
        <w:t>- Giới thiệu, tuyên truyền gương điển hình, mô hình tốt ở khu dân cư, xã, phường, thị trấn trong thực hiện các nội dung Cuộc vận động; giới thiệu những địa phương, tổ chức thành viên có nhiều sáng tạo, hiệu quả trong công tác chỉ đạo, triển khai, hướng dẫn thực hiện Cuộc vận động.</w:t>
      </w:r>
    </w:p>
    <w:p w:rsidR="002E2B92" w:rsidRPr="0047747A" w:rsidRDefault="002E2B92" w:rsidP="002E2B92">
      <w:pPr>
        <w:pStyle w:val="BodyTextIndent"/>
        <w:tabs>
          <w:tab w:val="left" w:pos="567"/>
          <w:tab w:val="left" w:pos="700"/>
        </w:tabs>
        <w:spacing w:before="40" w:line="240" w:lineRule="auto"/>
        <w:rPr>
          <w:rFonts w:ascii="Times New Roman" w:hAnsi="Times New Roman"/>
          <w:b w:val="0"/>
          <w:i/>
          <w:position w:val="4"/>
          <w:sz w:val="27"/>
          <w:szCs w:val="27"/>
          <w:lang w:val="it-IT"/>
        </w:rPr>
      </w:pPr>
      <w:r w:rsidRPr="0047747A">
        <w:rPr>
          <w:rFonts w:ascii="Times New Roman" w:hAnsi="Times New Roman"/>
          <w:b w:val="0"/>
          <w:i/>
          <w:position w:val="4"/>
          <w:sz w:val="27"/>
          <w:szCs w:val="27"/>
          <w:lang w:val="it-IT"/>
        </w:rPr>
        <w:t>*. Hình thức:</w:t>
      </w:r>
    </w:p>
    <w:p w:rsidR="002E2B92" w:rsidRPr="0047747A" w:rsidRDefault="002E2B92" w:rsidP="002E2B92">
      <w:pPr>
        <w:pStyle w:val="Vnbnnidung1"/>
        <w:shd w:val="clear" w:color="auto" w:fill="auto"/>
        <w:spacing w:before="40" w:after="0" w:line="240" w:lineRule="auto"/>
        <w:ind w:firstLine="680"/>
        <w:rPr>
          <w:b/>
          <w:spacing w:val="-4"/>
          <w:position w:val="4"/>
          <w:sz w:val="27"/>
          <w:szCs w:val="27"/>
          <w:lang w:val="it-IT"/>
        </w:rPr>
      </w:pPr>
      <w:r w:rsidRPr="0047747A">
        <w:rPr>
          <w:spacing w:val="-4"/>
          <w:position w:val="4"/>
          <w:sz w:val="27"/>
          <w:szCs w:val="27"/>
          <w:lang w:val="it-IT"/>
        </w:rPr>
        <w:t>- Tổ chức tuyên truyền thông qua việc phát hành tài liệu tuyên truyền, thông qua cuốn thông tin công tác Mặt trận; trang Website của MTTQ tỉnh Hà Tĩnh;</w:t>
      </w:r>
      <w:r w:rsidRPr="0047747A">
        <w:rPr>
          <w:b/>
          <w:spacing w:val="-4"/>
          <w:position w:val="4"/>
          <w:sz w:val="27"/>
          <w:szCs w:val="27"/>
          <w:lang w:val="it-IT"/>
        </w:rPr>
        <w:t xml:space="preserve"> </w:t>
      </w:r>
      <w:r w:rsidRPr="0047747A">
        <w:rPr>
          <w:spacing w:val="-4"/>
          <w:position w:val="4"/>
          <w:sz w:val="27"/>
          <w:szCs w:val="27"/>
          <w:lang w:val="it-IT"/>
        </w:rPr>
        <w:t>qua báo chí của Trung ương, địa phương, hệ thống Đài PTTH, tổ chức các hội diễn văn nghệ, hội thi tuyên truyền viên, báo cáo viên về xây dựng nông thôn mới, đô thị văn minh.</w:t>
      </w:r>
    </w:p>
    <w:p w:rsidR="002E2B92" w:rsidRPr="0047747A" w:rsidRDefault="002E2B92" w:rsidP="002E2B92">
      <w:pPr>
        <w:pStyle w:val="Vnbnnidung1"/>
        <w:shd w:val="clear" w:color="auto" w:fill="auto"/>
        <w:spacing w:before="40" w:after="0" w:line="240" w:lineRule="auto"/>
        <w:ind w:firstLine="680"/>
        <w:rPr>
          <w:spacing w:val="0"/>
          <w:position w:val="4"/>
          <w:sz w:val="27"/>
          <w:szCs w:val="27"/>
          <w:lang w:val="it-IT"/>
        </w:rPr>
      </w:pPr>
      <w:r w:rsidRPr="0047747A">
        <w:rPr>
          <w:spacing w:val="0"/>
          <w:position w:val="4"/>
          <w:sz w:val="27"/>
          <w:szCs w:val="27"/>
          <w:lang w:val="it-IT"/>
        </w:rPr>
        <w:t>- Tổ chức tuyên truyền, vận động thông qua các hội nghị tập huấn, các buổi sinh hoạt định kỳ của MTTQ và các đoàn thể ở khu dân cư; tổ chức ký cam kết thi đua, qua các hội nghị sơ kết, tổng kết, tôn vinh, biểu dương các điển hình tiên tiến trong thực hiện Cuộc vận động.</w:t>
      </w:r>
    </w:p>
    <w:p w:rsidR="002E2B92" w:rsidRPr="0047747A" w:rsidRDefault="002E2B92" w:rsidP="002E2B92">
      <w:pPr>
        <w:pStyle w:val="Vnbnnidung1"/>
        <w:shd w:val="clear" w:color="auto" w:fill="auto"/>
        <w:spacing w:before="40" w:after="0" w:line="240" w:lineRule="auto"/>
        <w:ind w:firstLine="680"/>
        <w:rPr>
          <w:spacing w:val="-4"/>
          <w:position w:val="4"/>
          <w:sz w:val="27"/>
          <w:szCs w:val="27"/>
          <w:lang w:val="it-IT"/>
        </w:rPr>
      </w:pPr>
      <w:r w:rsidRPr="0047747A">
        <w:rPr>
          <w:spacing w:val="-4"/>
          <w:position w:val="4"/>
          <w:sz w:val="27"/>
          <w:szCs w:val="27"/>
          <w:lang w:val="it-IT"/>
        </w:rPr>
        <w:t>- Phát huy vai trò của các dòng họ, người tiêu biểu, người có uy tín ở cộng đồng khu dân cư trong việc vận động nhân dân tham gia thực hiện Cuộc vận động.</w:t>
      </w:r>
    </w:p>
    <w:p w:rsidR="002E2B92" w:rsidRPr="0047747A" w:rsidRDefault="002E2B92" w:rsidP="002E2B92">
      <w:pPr>
        <w:pStyle w:val="Vnbnnidung1"/>
        <w:shd w:val="clear" w:color="auto" w:fill="auto"/>
        <w:spacing w:before="40" w:after="0" w:line="240" w:lineRule="auto"/>
        <w:ind w:firstLine="680"/>
        <w:rPr>
          <w:color w:val="000000"/>
          <w:spacing w:val="0"/>
          <w:sz w:val="27"/>
          <w:szCs w:val="27"/>
          <w:lang w:val="it-IT"/>
        </w:rPr>
      </w:pPr>
      <w:r w:rsidRPr="0047747A">
        <w:rPr>
          <w:rStyle w:val="Vnbnnidung"/>
          <w:color w:val="000000"/>
          <w:spacing w:val="0"/>
          <w:sz w:val="27"/>
          <w:szCs w:val="27"/>
          <w:lang w:val="it-IT"/>
        </w:rPr>
        <w:t xml:space="preserve"> - Phối hợp in ấn tài liệu tuyên truyền, các nội dung tiêu chí, các bước triển khai thực hiện Cuộc vận động và phát hành về tận cơ sở, khu dân cư.  </w:t>
      </w:r>
    </w:p>
    <w:p w:rsidR="002E2B92" w:rsidRPr="0047747A" w:rsidRDefault="002E2B92" w:rsidP="002E2B92">
      <w:pPr>
        <w:pStyle w:val="BodyTextIndent"/>
        <w:spacing w:before="40" w:line="240" w:lineRule="auto"/>
        <w:rPr>
          <w:rFonts w:ascii="Times New Roman" w:hAnsi="Times New Roman"/>
          <w:color w:val="000000"/>
          <w:position w:val="4"/>
          <w:sz w:val="27"/>
          <w:szCs w:val="27"/>
          <w:lang w:val="it-IT"/>
        </w:rPr>
      </w:pPr>
      <w:r w:rsidRPr="0047747A">
        <w:rPr>
          <w:rFonts w:ascii="Times New Roman" w:hAnsi="Times New Roman"/>
          <w:color w:val="000000"/>
          <w:position w:val="4"/>
          <w:sz w:val="27"/>
          <w:szCs w:val="27"/>
          <w:lang w:val="it-IT"/>
        </w:rPr>
        <w:t>2. Tổ chức tốt các hoạt động tập huấn, bồi dưỡng, trao đổi kinh nghiệm, xây dựng mô hình điểm</w:t>
      </w:r>
    </w:p>
    <w:p w:rsidR="002E2B92" w:rsidRPr="0047747A" w:rsidRDefault="002E2B92" w:rsidP="002E2B92">
      <w:pPr>
        <w:tabs>
          <w:tab w:val="left" w:pos="567"/>
          <w:tab w:val="left" w:pos="709"/>
        </w:tabs>
        <w:spacing w:before="40"/>
        <w:ind w:firstLine="720"/>
        <w:jc w:val="both"/>
        <w:rPr>
          <w:sz w:val="27"/>
          <w:szCs w:val="27"/>
          <w:lang w:val="it-IT"/>
        </w:rPr>
      </w:pPr>
      <w:r w:rsidRPr="0047747A">
        <w:rPr>
          <w:sz w:val="27"/>
          <w:szCs w:val="27"/>
          <w:lang w:val="it-IT"/>
        </w:rPr>
        <w:lastRenderedPageBreak/>
        <w:t>- Tổ chức hội nghị tập huấn, hướng dẫn triển khai thực hiện Cuộc vận động “Toàn dân đoàn kết xây dựng nông thôn mới, đô thị văn minh” cho cán bộ MTTQ các cấp; biên soạn tài liệu tập huấn; tổ chức tọa đàm trao đổi về giải pháp triển khai hiệu quả Cuộc vận động ở các địa phương.</w:t>
      </w:r>
    </w:p>
    <w:p w:rsidR="002E2B92" w:rsidRPr="0047747A" w:rsidRDefault="002E2B92" w:rsidP="002E2B92">
      <w:pPr>
        <w:spacing w:before="40"/>
        <w:ind w:firstLine="720"/>
        <w:jc w:val="both"/>
        <w:rPr>
          <w:sz w:val="27"/>
          <w:szCs w:val="27"/>
          <w:lang w:val="it-IT"/>
        </w:rPr>
      </w:pPr>
      <w:r w:rsidRPr="0047747A">
        <w:rPr>
          <w:sz w:val="27"/>
          <w:szCs w:val="27"/>
          <w:lang w:val="it-IT"/>
        </w:rPr>
        <w:t xml:space="preserve">- Bồi dưỡng nâng cao nhận thức </w:t>
      </w:r>
      <w:r w:rsidRPr="0047747A">
        <w:rPr>
          <w:spacing w:val="-2"/>
          <w:sz w:val="27"/>
          <w:szCs w:val="27"/>
          <w:lang w:val="it-IT"/>
        </w:rPr>
        <w:t xml:space="preserve">về ý nghĩa, mục tiêu xây dựng nông thôn mới, đô thị văn minh và giảm nghèo bền vững; tuyên truyền về vai trò, tác dụng và cách tổ chức thực hiện Cuộc vận động “Toàn dân đoàn kết xây dựng nông thôn mới, đô thị văn minh”. </w:t>
      </w:r>
      <w:r w:rsidRPr="0047747A">
        <w:rPr>
          <w:sz w:val="27"/>
          <w:szCs w:val="27"/>
          <w:lang w:val="it-IT"/>
        </w:rPr>
        <w:t>Trọng tâm là đội ngũ cán bộ trực tiếp tuyên truyền vận động nhân dân ở cấp xã, khu dân cư.</w:t>
      </w:r>
    </w:p>
    <w:p w:rsidR="002E2B92" w:rsidRPr="00CF3353" w:rsidRDefault="002E2B92" w:rsidP="002E2B92">
      <w:pPr>
        <w:spacing w:before="40"/>
        <w:ind w:firstLine="720"/>
        <w:jc w:val="both"/>
        <w:rPr>
          <w:spacing w:val="-2"/>
          <w:sz w:val="27"/>
          <w:szCs w:val="27"/>
          <w:lang w:val="it-IT"/>
        </w:rPr>
      </w:pPr>
      <w:r w:rsidRPr="00CF3353">
        <w:rPr>
          <w:spacing w:val="-2"/>
          <w:sz w:val="27"/>
          <w:szCs w:val="27"/>
          <w:lang w:val="it-IT"/>
        </w:rPr>
        <w:t xml:space="preserve">- Khảo sát về tình hình thực tế ở các xã phường, thị trấn, khu dân cư để chọn mô hình chỉ đạo điểm; triển khai xây dựng mô hình điểm đồng thời có căn cứ để xây dựng, bổ sung, điều chỉnh các nội dung tiêu chí cho phù hợp với các vùng miền trong tỉnh. </w:t>
      </w:r>
    </w:p>
    <w:p w:rsidR="002E2B92" w:rsidRPr="0047747A" w:rsidRDefault="002E2B92" w:rsidP="002E2B92">
      <w:pPr>
        <w:spacing w:before="40"/>
        <w:ind w:firstLine="720"/>
        <w:jc w:val="both"/>
        <w:rPr>
          <w:sz w:val="27"/>
          <w:szCs w:val="27"/>
          <w:lang w:val="it-IT"/>
        </w:rPr>
      </w:pPr>
      <w:r w:rsidRPr="0047747A">
        <w:rPr>
          <w:sz w:val="27"/>
          <w:szCs w:val="27"/>
          <w:lang w:val="it-IT"/>
        </w:rPr>
        <w:t>- Mỗi địa phương lựa chọn một số xã, phường, thị trấn, khu dân cư chỉ đạo điểm</w:t>
      </w:r>
      <w:r w:rsidRPr="0047747A">
        <w:rPr>
          <w:rStyle w:val="Vnbnnidung"/>
          <w:bCs/>
          <w:sz w:val="27"/>
          <w:szCs w:val="27"/>
          <w:lang w:val="it-IT"/>
        </w:rPr>
        <w:t>; tổ chức kiểm tra, giám sát, đánh giá kết quả sơ bộ để rút kinh nghiệm trong giai đoạn đầu về thực hiện Cuộc vận động, đồng thời</w:t>
      </w:r>
      <w:r w:rsidRPr="0047747A">
        <w:rPr>
          <w:sz w:val="27"/>
          <w:szCs w:val="27"/>
          <w:lang w:val="it-IT"/>
        </w:rPr>
        <w:t xml:space="preserve"> đề ra một số nhiệm vụ và giải pháp thực hiện trong thời gian tới và tổ chức nhân rộng mô hình, điển hình trong toàn tỉnh.</w:t>
      </w:r>
    </w:p>
    <w:p w:rsidR="002E2B92" w:rsidRPr="0047747A" w:rsidRDefault="002E2B92" w:rsidP="002E2B92">
      <w:pPr>
        <w:tabs>
          <w:tab w:val="left" w:pos="567"/>
        </w:tabs>
        <w:spacing w:before="40"/>
        <w:ind w:firstLine="720"/>
        <w:jc w:val="both"/>
        <w:rPr>
          <w:b/>
          <w:position w:val="4"/>
          <w:sz w:val="27"/>
          <w:szCs w:val="27"/>
          <w:lang w:val="it-IT"/>
        </w:rPr>
      </w:pPr>
      <w:r w:rsidRPr="0047747A">
        <w:rPr>
          <w:b/>
          <w:position w:val="4"/>
          <w:sz w:val="27"/>
          <w:szCs w:val="27"/>
          <w:lang w:val="it-IT"/>
        </w:rPr>
        <w:t>3. Nâng cao chất lượng tổ chức Ngày hội Đại đoàn kết toàn dân tộc ở khu dân cư</w:t>
      </w:r>
    </w:p>
    <w:p w:rsidR="002E2B92" w:rsidRPr="0047747A" w:rsidRDefault="002E2B92" w:rsidP="002E2B92">
      <w:pPr>
        <w:tabs>
          <w:tab w:val="left" w:pos="567"/>
        </w:tabs>
        <w:spacing w:before="40"/>
        <w:ind w:firstLine="720"/>
        <w:jc w:val="both"/>
        <w:rPr>
          <w:position w:val="4"/>
          <w:sz w:val="27"/>
          <w:szCs w:val="27"/>
          <w:lang w:val="it-IT"/>
        </w:rPr>
      </w:pPr>
      <w:r w:rsidRPr="0047747A">
        <w:rPr>
          <w:position w:val="4"/>
          <w:sz w:val="27"/>
          <w:szCs w:val="27"/>
          <w:lang w:val="it-IT"/>
        </w:rPr>
        <w:t xml:space="preserve">Trong dịp kỷ niệm Ngày truyền thống MTTQ Việt Nam, Ngày hội Đại đoàn kết toàn dân tộc (18/11), các khu dân cư ôn lại truyền thống của Mặt trận Tổ quốc Việt Nam và phối hợp tổ chức các hoạt động thiết thực theo chủ đề; từng khu dân cư đánh giá kết quả 01 năm thực hiện Cuộc vận động; tổ chức biểu dương, khen thưởng các hộ gia đình, các tập thể, cá nhân tiêu biểu thực hiện tốt Cuộc vận động. </w:t>
      </w:r>
    </w:p>
    <w:p w:rsidR="002E2B92" w:rsidRPr="0047747A" w:rsidRDefault="002E2B92" w:rsidP="002E2B92">
      <w:pPr>
        <w:tabs>
          <w:tab w:val="left" w:pos="567"/>
        </w:tabs>
        <w:spacing w:before="40"/>
        <w:ind w:firstLine="720"/>
        <w:jc w:val="both"/>
        <w:rPr>
          <w:b/>
          <w:sz w:val="27"/>
          <w:szCs w:val="27"/>
          <w:lang w:val="it-IT"/>
        </w:rPr>
      </w:pPr>
      <w:r w:rsidRPr="0047747A">
        <w:rPr>
          <w:b/>
          <w:sz w:val="27"/>
          <w:szCs w:val="27"/>
          <w:lang w:val="it-IT"/>
        </w:rPr>
        <w:t>4. Nâng cao hiệu quả công tác phối hợp giữa Ban Thường trực Mặt trận Tổ quốc Việt Nam và các tổ chức thành viên cùng cấp thực hiện Cuộc vận động và các phong trào thi đua yêu nước.</w:t>
      </w:r>
    </w:p>
    <w:p w:rsidR="002E2B92" w:rsidRPr="0047747A" w:rsidRDefault="002E2B92" w:rsidP="002E2B92">
      <w:pPr>
        <w:tabs>
          <w:tab w:val="left" w:pos="567"/>
        </w:tabs>
        <w:spacing w:before="40"/>
        <w:ind w:firstLine="720"/>
        <w:jc w:val="both"/>
        <w:rPr>
          <w:b/>
          <w:i/>
          <w:position w:val="4"/>
          <w:sz w:val="27"/>
          <w:szCs w:val="27"/>
          <w:lang w:val="it-IT"/>
        </w:rPr>
      </w:pPr>
      <w:r w:rsidRPr="0047747A">
        <w:rPr>
          <w:position w:val="4"/>
          <w:sz w:val="27"/>
          <w:szCs w:val="27"/>
          <w:lang w:val="it-IT"/>
        </w:rPr>
        <w:t>Ban Thường trực Ủy ban MTTQ Việt Nam các cấp chủ trì phối hợp với các tổ chức thành viên thống nhất phân công trách nhiệm thực hiện theo hướng:</w:t>
      </w:r>
    </w:p>
    <w:p w:rsidR="002E2B92" w:rsidRPr="0047747A" w:rsidRDefault="002E2B92" w:rsidP="002E2B92">
      <w:pPr>
        <w:tabs>
          <w:tab w:val="left" w:pos="567"/>
        </w:tabs>
        <w:spacing w:before="40"/>
        <w:ind w:firstLine="720"/>
        <w:jc w:val="both"/>
        <w:rPr>
          <w:position w:val="4"/>
          <w:sz w:val="27"/>
          <w:szCs w:val="27"/>
          <w:lang w:val="it-IT"/>
        </w:rPr>
      </w:pPr>
      <w:r w:rsidRPr="0047747A">
        <w:rPr>
          <w:i/>
          <w:position w:val="4"/>
          <w:sz w:val="27"/>
          <w:szCs w:val="27"/>
          <w:lang w:val="it-IT"/>
        </w:rPr>
        <w:t>Mặt trận Tổ quốc:</w:t>
      </w:r>
      <w:r w:rsidRPr="0047747A">
        <w:rPr>
          <w:position w:val="4"/>
          <w:sz w:val="27"/>
          <w:szCs w:val="27"/>
          <w:lang w:val="it-IT"/>
        </w:rPr>
        <w:t xml:space="preserve"> Chủ trì phát động Cuộc vận động; phân công theo dõi, tổng hợp, đánh giá kết quả thực hiện; tập hợp ý kiến của nhân dân đề xuất với Đảng, Nhà nước về chủ trương, cơ chế, chính sách thực hiện mục tiêu giảm nghèo bền vững,</w:t>
      </w:r>
      <w:r w:rsidRPr="0047747A">
        <w:rPr>
          <w:color w:val="FF0000"/>
          <w:position w:val="4"/>
          <w:sz w:val="27"/>
          <w:szCs w:val="27"/>
          <w:lang w:val="it-IT"/>
        </w:rPr>
        <w:t xml:space="preserve"> </w:t>
      </w:r>
      <w:r w:rsidRPr="0047747A">
        <w:rPr>
          <w:position w:val="4"/>
          <w:sz w:val="27"/>
          <w:szCs w:val="27"/>
          <w:lang w:val="it-IT"/>
        </w:rPr>
        <w:t>xây dựng nông thôn mới, đô thị văn minh.</w:t>
      </w:r>
    </w:p>
    <w:p w:rsidR="002E2B92" w:rsidRPr="0047747A" w:rsidRDefault="002E2B92" w:rsidP="002E2B92">
      <w:pPr>
        <w:spacing w:before="40"/>
        <w:ind w:firstLine="720"/>
        <w:jc w:val="both"/>
        <w:rPr>
          <w:position w:val="2"/>
          <w:sz w:val="27"/>
          <w:szCs w:val="27"/>
          <w:lang w:val="it-IT"/>
        </w:rPr>
      </w:pPr>
      <w:r w:rsidRPr="0047747A">
        <w:rPr>
          <w:position w:val="2"/>
          <w:sz w:val="27"/>
          <w:szCs w:val="27"/>
          <w:lang w:val="it-IT"/>
        </w:rPr>
        <w:t xml:space="preserve"> Ủy ban MTTQ Việt Nam phối hợp với các tổ chức thành viên, căn cứ tình hình thực tế của địa phương để chọn chủ đề của từng năm, từng giai đoạn, phù hợp với yêu cầu nhiệm vụ và hướng dẫn Ban công tác Mặt trận vận động nhân dân tham gia thực hiện (sản xuất, nuôi trồng đảm bảo vệ sinh an toàn thực phẩm; trồng cây xanh đảm bảo môi trường, đảm bảo trật tự trị an, văn minh trong ứng xử, giao tiếp, xây dựng các tổ tự quản, giám sát những nội dung liên quan đến xây dựng nông thôn mới, đô thị văn minh...).</w:t>
      </w:r>
    </w:p>
    <w:p w:rsidR="002E2B92" w:rsidRPr="0047747A" w:rsidRDefault="002E2B92" w:rsidP="002E2B92">
      <w:pPr>
        <w:pStyle w:val="BodyTextIndent"/>
        <w:spacing w:before="40" w:line="240" w:lineRule="auto"/>
        <w:rPr>
          <w:rFonts w:ascii="Times New Roman" w:hAnsi="Times New Roman"/>
          <w:b w:val="0"/>
          <w:position w:val="4"/>
          <w:sz w:val="27"/>
          <w:szCs w:val="27"/>
          <w:lang w:val="it-IT"/>
        </w:rPr>
      </w:pPr>
      <w:r w:rsidRPr="0047747A">
        <w:rPr>
          <w:rFonts w:ascii="Times New Roman" w:hAnsi="Times New Roman"/>
          <w:b w:val="0"/>
          <w:sz w:val="27"/>
          <w:szCs w:val="27"/>
        </w:rPr>
        <w:t>Chủ động xây dựng kế hoạch làm điểm thực hiện các mô hình tự quản gắn với nội dung của cuộc vận động, phù hợp với tình hình thực tế của địa phương.</w:t>
      </w:r>
    </w:p>
    <w:p w:rsidR="002E2B92" w:rsidRPr="0047747A" w:rsidRDefault="002E2B92" w:rsidP="002E2B92">
      <w:pPr>
        <w:tabs>
          <w:tab w:val="left" w:pos="567"/>
          <w:tab w:val="left" w:pos="700"/>
        </w:tabs>
        <w:spacing w:before="40"/>
        <w:ind w:firstLine="720"/>
        <w:jc w:val="both"/>
        <w:rPr>
          <w:position w:val="4"/>
          <w:sz w:val="27"/>
          <w:szCs w:val="27"/>
          <w:lang w:val="it-IT"/>
        </w:rPr>
      </w:pPr>
      <w:r w:rsidRPr="0047747A">
        <w:rPr>
          <w:i/>
          <w:position w:val="4"/>
          <w:sz w:val="27"/>
          <w:szCs w:val="27"/>
          <w:lang w:val="it-IT"/>
        </w:rPr>
        <w:t>Các tổ chức thành viên</w:t>
      </w:r>
      <w:r w:rsidRPr="0047747A">
        <w:rPr>
          <w:position w:val="4"/>
          <w:sz w:val="27"/>
          <w:szCs w:val="27"/>
          <w:lang w:val="it-IT"/>
        </w:rPr>
        <w:t xml:space="preserve">: Phát huy tinh thần chủ động, sáng tạo, tuyên truyền, vận động, hướng dẫn trong đoàn viên, hội viên thực hiện Cuộc vận động phù hợp với đặc thù của tổ chức; đề xuất biện pháp cụ thể, lồng ghép các nội dung Cuộc vận động </w:t>
      </w:r>
      <w:r w:rsidRPr="0047747A">
        <w:rPr>
          <w:position w:val="4"/>
          <w:sz w:val="27"/>
          <w:szCs w:val="27"/>
          <w:lang w:val="it-IT"/>
        </w:rPr>
        <w:lastRenderedPageBreak/>
        <w:t>“ Toàn dân đoàn kết xây dựng nông thôn mới, đô thị văn minh” với các cuộc vận động, các phong trào thi đua của tổ chức, đơn vị mình để tổ chức thực hiện, góp phần xây dựng khu dân cư văn hóa, xã nông thôn mới, khu phố, phường đô thị văn minh; hướng dẫn các cấp Đoàn, Hội có các hoạt động hỗ trợ, giúp đỡ các hộ nghèo ở khu dân cư; phấn đấu tất cả hộ nghèo đều có một tổ chức hỗ trợ, tư vấn thoát nghèo.</w:t>
      </w:r>
    </w:p>
    <w:p w:rsidR="002E2B92" w:rsidRPr="0047747A" w:rsidRDefault="002E2B92" w:rsidP="002E2B92">
      <w:pPr>
        <w:autoSpaceDE w:val="0"/>
        <w:autoSpaceDN w:val="0"/>
        <w:adjustRightInd w:val="0"/>
        <w:spacing w:before="40"/>
        <w:ind w:firstLine="720"/>
        <w:jc w:val="both"/>
        <w:rPr>
          <w:b/>
          <w:spacing w:val="-2"/>
          <w:sz w:val="27"/>
          <w:szCs w:val="27"/>
          <w:lang w:val="it-IT"/>
        </w:rPr>
      </w:pPr>
      <w:r w:rsidRPr="0047747A">
        <w:rPr>
          <w:b/>
          <w:spacing w:val="-2"/>
          <w:sz w:val="27"/>
          <w:szCs w:val="27"/>
          <w:lang w:val="it-IT"/>
        </w:rPr>
        <w:t>5. Phối hợp chặt chẽ cùng chính quyền, các ngành, các tổ chức thành viên trong tổ chức thực hiện hương ước, quy ước, nâng cao chất lượng công nhận các danh hiệu thi đua ở khu dân cư</w:t>
      </w:r>
    </w:p>
    <w:p w:rsidR="002E2B92" w:rsidRPr="0047747A" w:rsidRDefault="002E2B92" w:rsidP="002E2B92">
      <w:pPr>
        <w:pStyle w:val="BodyTextIndent"/>
        <w:spacing w:before="0" w:line="240" w:lineRule="auto"/>
        <w:rPr>
          <w:rFonts w:ascii="Times New Roman" w:hAnsi="Times New Roman"/>
          <w:b w:val="0"/>
          <w:sz w:val="27"/>
          <w:szCs w:val="27"/>
        </w:rPr>
      </w:pPr>
      <w:r w:rsidRPr="0047747A">
        <w:rPr>
          <w:rFonts w:ascii="Times New Roman" w:hAnsi="Times New Roman"/>
          <w:b w:val="0"/>
          <w:sz w:val="27"/>
          <w:szCs w:val="27"/>
        </w:rPr>
        <w:t>Phối hợp với cơ quan chuyên môn có liên quan tăng cường chỉ đạo, hướng dẫn, kiểm tra việc xây dựng, thực hiện hương ước, quy ước trên địa bàn tỉnh. Mặt trận và các đoàn thể tiếp tục tuyên truyền, nâng cao nhận thức và trách nhiệm của các ngành, các cấp về xây dựng và kịp thời sửa đổi, bổ sung, thay thế những hương ước, quy ước không còn phù hợp, trái với đạo đức, đảm bảo truyền thống và thuần phong mỹ tục, bảo đảm tính hợp pháp, thống nhất, đồng bộ và phát huy vai trò trong quản lý nhà nước, quản lý xã hội tại cộng đồng dân cư; tham gia giám sát, phổ biến, vận động nhân dân thực hiện hương ước, quy ước gắn với thực hiện Quy chế dân chủ ở cơ sở và Cuộc vận động.</w:t>
      </w:r>
    </w:p>
    <w:p w:rsidR="002E2B92" w:rsidRPr="0047747A" w:rsidRDefault="002E2B92" w:rsidP="002E2B92">
      <w:pPr>
        <w:ind w:firstLine="720"/>
        <w:jc w:val="both"/>
        <w:rPr>
          <w:position w:val="4"/>
          <w:sz w:val="27"/>
          <w:szCs w:val="27"/>
          <w:lang w:val="it-IT"/>
        </w:rPr>
      </w:pPr>
      <w:r w:rsidRPr="0047747A">
        <w:rPr>
          <w:sz w:val="27"/>
          <w:szCs w:val="27"/>
        </w:rPr>
        <w:t xml:space="preserve">Phát huy vai trò, trách nhiệm của MTTQ Việt Nam trong Ban Chỉ đạo phong trào “Toàn dân đoàn kết xây dựng đời sống văn hóa” các cấp. </w:t>
      </w:r>
      <w:r w:rsidRPr="0047747A">
        <w:rPr>
          <w:position w:val="4"/>
          <w:sz w:val="27"/>
          <w:szCs w:val="27"/>
          <w:lang w:val="it-IT"/>
        </w:rPr>
        <w:t>Thực hiện trách nhiệm của Mặt trận và các đoàn thể trong việc vận động nhân dân đăng ký, bình xét công nhận danh hiệu “Gia đình văn hoá”, “Khu dân cư văn hóa”; đồng thời đảm bảo tính thực chất của việc bình xét, công nhận các danh hiệu, tạo độ lan tỏa trong xã hội và là động lực thúc đẩy của phong trào thi đua.</w:t>
      </w:r>
    </w:p>
    <w:p w:rsidR="002E2B92" w:rsidRPr="0047747A" w:rsidRDefault="002E2B92" w:rsidP="002E2B92">
      <w:pPr>
        <w:tabs>
          <w:tab w:val="left" w:pos="567"/>
        </w:tabs>
        <w:ind w:firstLine="720"/>
        <w:jc w:val="both"/>
        <w:rPr>
          <w:sz w:val="27"/>
          <w:szCs w:val="27"/>
          <w:lang w:val="it-IT"/>
        </w:rPr>
      </w:pPr>
      <w:r w:rsidRPr="0047747A">
        <w:rPr>
          <w:sz w:val="27"/>
          <w:szCs w:val="27"/>
          <w:lang w:val="it-IT"/>
        </w:rPr>
        <w:t>Đối với các khu dân cư thuộc xã đã được công nhận đạt chuẩn nông thôn mới tiếp tục duy trì và nâng cao chất lượng các tiêu chí, trong đó chú trọng các nội dung chủ yếu là: Tuyên truyền, vận động để nhân dân đoàn kết tiếp tục cùng Nhà nước hoàn thiện cơ sở hạ tầng thiết yếu, xây dựng vườn mẫu, Khu dân cư kiểu mẫu, phát triển sản xuất để nâng cao chất lượng đời sống cho cư dân nông thôn; đặc biệt quan tâm đưa tiêu chí sản xuất và tiêu dùng sản phẩm nông sản an toàn để đánh giá, bình xét thi đua, tăng cường tự quản đảm bảo chất lượng môi trường; nâng cao đời sống văn hóa; giữ vững an ninh, trật tự an toàn xã hội.</w:t>
      </w:r>
    </w:p>
    <w:p w:rsidR="002E2B92" w:rsidRPr="0047747A" w:rsidRDefault="002E2B92" w:rsidP="002E2B92">
      <w:pPr>
        <w:tabs>
          <w:tab w:val="left" w:pos="567"/>
        </w:tabs>
        <w:ind w:firstLine="720"/>
        <w:jc w:val="both"/>
        <w:rPr>
          <w:b/>
          <w:position w:val="4"/>
          <w:sz w:val="27"/>
          <w:szCs w:val="27"/>
          <w:lang w:val="it-IT"/>
        </w:rPr>
      </w:pPr>
      <w:r w:rsidRPr="0047747A">
        <w:rPr>
          <w:b/>
          <w:position w:val="4"/>
          <w:sz w:val="27"/>
          <w:szCs w:val="27"/>
          <w:lang w:val="it-IT"/>
        </w:rPr>
        <w:t>6. Tập trung vận động xây dựng và sử dụng hiệu quả Quỹ “Vì người nghèo” các cấp</w:t>
      </w:r>
    </w:p>
    <w:p w:rsidR="002E2B92" w:rsidRPr="0047747A" w:rsidRDefault="002E2B92" w:rsidP="002E2B92">
      <w:pPr>
        <w:tabs>
          <w:tab w:val="left" w:pos="567"/>
        </w:tabs>
        <w:ind w:firstLine="720"/>
        <w:jc w:val="both"/>
        <w:rPr>
          <w:sz w:val="27"/>
          <w:szCs w:val="27"/>
          <w:lang w:val="it-IT"/>
        </w:rPr>
      </w:pPr>
      <w:r w:rsidRPr="0047747A">
        <w:rPr>
          <w:sz w:val="27"/>
          <w:szCs w:val="27"/>
          <w:lang w:val="it-IT"/>
        </w:rPr>
        <w:t>Kết thúc Cuộc vận động “Ngày vì người nghèo”; tiến hành đổi tên Ban vận động Quỹ “Vì người nghèo”. Kiện toàn Ban vận động, điều chỉnh, bổ sung Quy chế quản lý Quỹ “Vì người nghèo” các cấp theo hướng dẫn của Ban Thường trực Ủy ban Trung ương MTTQ Việt Nam.</w:t>
      </w:r>
    </w:p>
    <w:p w:rsidR="002E2B92" w:rsidRPr="0047747A" w:rsidRDefault="002E2B92" w:rsidP="002E2B92">
      <w:pPr>
        <w:ind w:firstLine="720"/>
        <w:jc w:val="both"/>
        <w:rPr>
          <w:color w:val="FF0000"/>
          <w:sz w:val="27"/>
          <w:szCs w:val="27"/>
          <w:lang w:val="it-IT"/>
        </w:rPr>
      </w:pPr>
      <w:r w:rsidRPr="0047747A">
        <w:rPr>
          <w:sz w:val="27"/>
          <w:szCs w:val="27"/>
          <w:lang w:val="it-IT"/>
        </w:rPr>
        <w:t xml:space="preserve">Tích cực vận động ủng hộ Quỹ </w:t>
      </w:r>
      <w:r w:rsidRPr="0047747A">
        <w:rPr>
          <w:i/>
          <w:sz w:val="27"/>
          <w:szCs w:val="27"/>
          <w:lang w:val="it-IT"/>
        </w:rPr>
        <w:t>“Vì người nghèo”</w:t>
      </w:r>
      <w:r w:rsidRPr="0047747A">
        <w:rPr>
          <w:sz w:val="27"/>
          <w:szCs w:val="27"/>
          <w:lang w:val="it-IT"/>
        </w:rPr>
        <w:t xml:space="preserve"> và các Chương trình an sinh xã hội; tổ chức tốt các hoạt động hưởng ứng Tháng cao điểm vì người nghèo, Tết vì người nghèo. Phối hợp với ngành chức năng, các tổ chức thành viên giúp đỡ hộ nghèo phát triển kinh tế, thoát nghèo bền vững bằng những hoạt động cụ thể, thiết thực; tập trung nguồn Quỹ “Vì người nghèo” các cấp để hỗ trợ xây dựng, sửa chữa nhà Đại đoàn kết cho hộ nghèo có hoàn cảnh đặc biệt khó khăn về nhà ở. </w:t>
      </w:r>
    </w:p>
    <w:p w:rsidR="002E2B92" w:rsidRPr="0047747A" w:rsidRDefault="002E2B92" w:rsidP="002E2B92">
      <w:pPr>
        <w:pStyle w:val="BodyTextIndent3"/>
        <w:spacing w:after="0"/>
        <w:ind w:firstLine="720"/>
        <w:rPr>
          <w:rFonts w:ascii="Times New Roman" w:hAnsi="Times New Roman"/>
          <w:b/>
          <w:spacing w:val="6"/>
          <w:sz w:val="27"/>
          <w:szCs w:val="27"/>
          <w:lang w:val="it-IT"/>
        </w:rPr>
      </w:pPr>
      <w:r w:rsidRPr="0047747A">
        <w:rPr>
          <w:rFonts w:ascii="Times New Roman" w:hAnsi="Times New Roman"/>
          <w:b/>
          <w:spacing w:val="6"/>
          <w:sz w:val="27"/>
          <w:szCs w:val="27"/>
          <w:lang w:val="it-IT"/>
        </w:rPr>
        <w:t xml:space="preserve">7. </w:t>
      </w:r>
      <w:r>
        <w:rPr>
          <w:rFonts w:ascii="Times New Roman" w:hAnsi="Times New Roman"/>
          <w:b/>
          <w:spacing w:val="6"/>
          <w:sz w:val="27"/>
          <w:szCs w:val="27"/>
          <w:lang w:val="it-IT"/>
        </w:rPr>
        <w:t>Nội dung và thời gian</w:t>
      </w:r>
      <w:r w:rsidRPr="0047747A">
        <w:rPr>
          <w:rFonts w:ascii="Times New Roman" w:hAnsi="Times New Roman"/>
          <w:b/>
          <w:spacing w:val="6"/>
          <w:sz w:val="27"/>
          <w:szCs w:val="27"/>
          <w:lang w:val="it-IT"/>
        </w:rPr>
        <w:t xml:space="preserve"> thực hiện Cuộc vận động</w:t>
      </w:r>
    </w:p>
    <w:p w:rsidR="002E2B92" w:rsidRPr="0047747A" w:rsidRDefault="002E2B92" w:rsidP="002E2B92">
      <w:pPr>
        <w:shd w:val="clear" w:color="auto" w:fill="FFFFFF"/>
        <w:ind w:firstLine="720"/>
        <w:jc w:val="both"/>
        <w:rPr>
          <w:i/>
          <w:spacing w:val="6"/>
          <w:sz w:val="27"/>
          <w:szCs w:val="27"/>
        </w:rPr>
      </w:pPr>
      <w:r w:rsidRPr="0047747A">
        <w:rPr>
          <w:i/>
          <w:spacing w:val="6"/>
          <w:sz w:val="27"/>
          <w:szCs w:val="27"/>
        </w:rPr>
        <w:t xml:space="preserve">Năm </w:t>
      </w:r>
      <w:r w:rsidRPr="0047747A">
        <w:rPr>
          <w:i/>
          <w:spacing w:val="6"/>
          <w:sz w:val="27"/>
          <w:szCs w:val="27"/>
          <w:lang w:val="vi-VN"/>
        </w:rPr>
        <w:t>201</w:t>
      </w:r>
      <w:r w:rsidRPr="0047747A">
        <w:rPr>
          <w:i/>
          <w:spacing w:val="6"/>
          <w:sz w:val="27"/>
          <w:szCs w:val="27"/>
        </w:rPr>
        <w:t>7</w:t>
      </w:r>
      <w:r>
        <w:rPr>
          <w:i/>
          <w:spacing w:val="6"/>
          <w:sz w:val="27"/>
          <w:szCs w:val="27"/>
        </w:rPr>
        <w:t xml:space="preserve"> các năm tiếp theo</w:t>
      </w:r>
    </w:p>
    <w:p w:rsidR="002E2B92" w:rsidRPr="0047747A" w:rsidRDefault="002E2B92" w:rsidP="002E2B92">
      <w:pPr>
        <w:tabs>
          <w:tab w:val="left" w:pos="720"/>
        </w:tabs>
        <w:jc w:val="both"/>
        <w:rPr>
          <w:position w:val="4"/>
          <w:sz w:val="27"/>
          <w:szCs w:val="27"/>
          <w:lang w:val="it-IT"/>
        </w:rPr>
      </w:pPr>
      <w:r w:rsidRPr="0047747A">
        <w:rPr>
          <w:spacing w:val="6"/>
          <w:sz w:val="27"/>
          <w:szCs w:val="27"/>
        </w:rPr>
        <w:lastRenderedPageBreak/>
        <w:tab/>
      </w:r>
      <w:r w:rsidRPr="0047747A">
        <w:rPr>
          <w:position w:val="4"/>
          <w:sz w:val="27"/>
          <w:szCs w:val="27"/>
          <w:lang w:val="it-IT"/>
        </w:rPr>
        <w:t>- Tham mưu với Ban Thường vụ Tỉnh ủy ban hành Chỉ thị của Tỉnh ủy về tăng cường sự lãnh đạo của Tỉnh ủy đối với Cuộc vận động “Toàn dân đoàn kết xây dựng nông thôn mới, đô thị văn minh”.</w:t>
      </w:r>
    </w:p>
    <w:p w:rsidR="002E2B92" w:rsidRPr="0047747A" w:rsidRDefault="002E2B92" w:rsidP="002E2B92">
      <w:pPr>
        <w:shd w:val="clear" w:color="auto" w:fill="FFFFFF"/>
        <w:ind w:firstLine="720"/>
        <w:jc w:val="both"/>
        <w:rPr>
          <w:spacing w:val="6"/>
          <w:sz w:val="27"/>
          <w:szCs w:val="27"/>
        </w:rPr>
      </w:pPr>
      <w:r w:rsidRPr="0047747A">
        <w:rPr>
          <w:spacing w:val="6"/>
          <w:sz w:val="27"/>
          <w:szCs w:val="27"/>
          <w:lang w:val="vi-VN"/>
        </w:rPr>
        <w:t>- Đề nghị Ủy ban nhân dân tỉnh ban hành văn bản để chỉ đạo các Sở, ngành chức năng liên quan phối hợp với MTTQ và chính quyền các cấp trên địa bàn tỉnh triển khai và tổ chức thực hiện Cuộc vận động.</w:t>
      </w:r>
    </w:p>
    <w:p w:rsidR="002E2B92" w:rsidRPr="0047747A" w:rsidRDefault="002E2B92" w:rsidP="002E2B92">
      <w:pPr>
        <w:shd w:val="clear" w:color="auto" w:fill="FFFFFF"/>
        <w:spacing w:before="40"/>
        <w:ind w:firstLine="720"/>
        <w:jc w:val="both"/>
        <w:rPr>
          <w:color w:val="000000"/>
          <w:sz w:val="27"/>
          <w:szCs w:val="27"/>
          <w:lang w:val="it-IT"/>
        </w:rPr>
      </w:pPr>
      <w:r w:rsidRPr="0047747A">
        <w:rPr>
          <w:color w:val="000000"/>
          <w:sz w:val="27"/>
          <w:szCs w:val="27"/>
          <w:lang w:val="it-IT"/>
        </w:rPr>
        <w:t>- Xây dựng kế hoạch triển khai Cuộc vận động.</w:t>
      </w:r>
    </w:p>
    <w:p w:rsidR="002E2B92" w:rsidRPr="0047747A" w:rsidRDefault="002E2B92" w:rsidP="002E2B92">
      <w:pPr>
        <w:shd w:val="clear" w:color="auto" w:fill="FFFFFF"/>
        <w:spacing w:before="40"/>
        <w:ind w:firstLine="720"/>
        <w:jc w:val="both"/>
        <w:rPr>
          <w:color w:val="000000"/>
          <w:sz w:val="27"/>
          <w:szCs w:val="27"/>
          <w:lang w:val="it-IT"/>
        </w:rPr>
      </w:pPr>
      <w:r w:rsidRPr="0047747A">
        <w:rPr>
          <w:color w:val="000000"/>
          <w:sz w:val="27"/>
          <w:szCs w:val="27"/>
          <w:lang w:val="it-IT"/>
        </w:rPr>
        <w:t>- Tổ chức tập huấn cho cán bộ Mặt trận Tổ quốc các cấp.</w:t>
      </w:r>
    </w:p>
    <w:p w:rsidR="002E2B92" w:rsidRPr="0047747A" w:rsidRDefault="002E2B92" w:rsidP="002E2B92">
      <w:pPr>
        <w:shd w:val="clear" w:color="auto" w:fill="FFFFFF"/>
        <w:spacing w:before="40"/>
        <w:ind w:firstLine="720"/>
        <w:jc w:val="both"/>
        <w:rPr>
          <w:spacing w:val="6"/>
          <w:sz w:val="27"/>
          <w:szCs w:val="27"/>
          <w:lang w:val="it-IT"/>
        </w:rPr>
      </w:pPr>
      <w:r w:rsidRPr="0047747A">
        <w:rPr>
          <w:color w:val="000000"/>
          <w:sz w:val="27"/>
          <w:szCs w:val="27"/>
          <w:lang w:val="it-IT"/>
        </w:rPr>
        <w:t>- Lựa chọn, xây dựng các đơn vị làm điểm rút kinh nghiệm để triển khai nhân rộng trên địa bàn toàn tỉnh trong thời gian tới.</w:t>
      </w:r>
    </w:p>
    <w:p w:rsidR="002E2B92" w:rsidRPr="0047747A" w:rsidRDefault="002E2B92" w:rsidP="002E2B92">
      <w:pPr>
        <w:spacing w:before="40"/>
        <w:ind w:firstLine="720"/>
        <w:jc w:val="both"/>
        <w:rPr>
          <w:color w:val="000000"/>
          <w:sz w:val="27"/>
          <w:szCs w:val="27"/>
          <w:lang w:val="it-IT"/>
        </w:rPr>
      </w:pPr>
      <w:r w:rsidRPr="0047747A">
        <w:rPr>
          <w:color w:val="000000"/>
          <w:sz w:val="27"/>
          <w:szCs w:val="27"/>
          <w:lang w:val="it-IT"/>
        </w:rPr>
        <w:t>- Kiểm tra, giám sát việc thực hiện các nội dung của Cuộc vận động.</w:t>
      </w:r>
    </w:p>
    <w:p w:rsidR="002E2B92" w:rsidRPr="0047747A" w:rsidRDefault="002E2B92" w:rsidP="002E2B92">
      <w:pPr>
        <w:spacing w:before="40"/>
        <w:ind w:firstLine="720"/>
        <w:jc w:val="both"/>
        <w:rPr>
          <w:color w:val="000000"/>
          <w:sz w:val="27"/>
          <w:szCs w:val="27"/>
          <w:lang w:val="it-IT"/>
        </w:rPr>
      </w:pPr>
      <w:r w:rsidRPr="0035518B">
        <w:rPr>
          <w:color w:val="000000"/>
          <w:sz w:val="27"/>
          <w:szCs w:val="27"/>
          <w:lang w:val="it-IT"/>
        </w:rPr>
        <w:t xml:space="preserve">- </w:t>
      </w:r>
      <w:r>
        <w:rPr>
          <w:color w:val="000000"/>
          <w:sz w:val="27"/>
          <w:szCs w:val="27"/>
          <w:lang w:val="it-IT"/>
        </w:rPr>
        <w:t>Hằng năm đánh giá kết quả thực hiện Cuộc vận động, triển khai nhiệm vụ năm tiếp theo. Tiến hành s</w:t>
      </w:r>
      <w:r w:rsidRPr="0047747A">
        <w:rPr>
          <w:color w:val="000000"/>
          <w:sz w:val="27"/>
          <w:szCs w:val="27"/>
          <w:lang w:val="it-IT"/>
        </w:rPr>
        <w:t>ơ kết</w:t>
      </w:r>
      <w:r>
        <w:rPr>
          <w:color w:val="000000"/>
          <w:sz w:val="27"/>
          <w:szCs w:val="27"/>
          <w:lang w:val="it-IT"/>
        </w:rPr>
        <w:t xml:space="preserve"> 3 năm thực hiện Cuộc vận động vào năm 2018.</w:t>
      </w:r>
    </w:p>
    <w:p w:rsidR="002E2B92" w:rsidRPr="0047747A" w:rsidRDefault="002E2B92" w:rsidP="002E2B92">
      <w:pPr>
        <w:spacing w:before="80"/>
        <w:ind w:firstLine="720"/>
        <w:jc w:val="both"/>
        <w:rPr>
          <w:color w:val="000000"/>
          <w:spacing w:val="-2"/>
          <w:sz w:val="27"/>
          <w:szCs w:val="27"/>
          <w:lang w:val="it-IT"/>
        </w:rPr>
      </w:pPr>
      <w:r w:rsidRPr="0047747A">
        <w:rPr>
          <w:i/>
          <w:color w:val="000000"/>
          <w:spacing w:val="-2"/>
          <w:sz w:val="27"/>
          <w:szCs w:val="27"/>
          <w:lang w:val="it-IT"/>
        </w:rPr>
        <w:t>Năm 2020</w:t>
      </w:r>
      <w:r w:rsidRPr="0047747A">
        <w:rPr>
          <w:color w:val="000000"/>
          <w:spacing w:val="-2"/>
          <w:sz w:val="27"/>
          <w:szCs w:val="27"/>
          <w:lang w:val="it-IT"/>
        </w:rPr>
        <w:t>: Tổng kết 5 năm thực hiện Cuộc vận động; báo cáo Ban Thường vụ Tỉnh ủy và Ủy ban Trung ương MTTQ Việt Nam về kết quả thực hiện, biểu dương khen thưởng các tập thể, cá nhân tích cực thực hiện thực hiện Cuộc vận động; thống nhất phương hướng triển khai giai đoạn tiếp theo.</w:t>
      </w:r>
    </w:p>
    <w:p w:rsidR="002E2B92" w:rsidRPr="0047747A" w:rsidRDefault="002E2B92" w:rsidP="002E2B92">
      <w:pPr>
        <w:tabs>
          <w:tab w:val="left" w:pos="567"/>
        </w:tabs>
        <w:spacing w:before="80"/>
        <w:ind w:firstLine="720"/>
        <w:jc w:val="both"/>
        <w:rPr>
          <w:b/>
          <w:position w:val="4"/>
          <w:sz w:val="27"/>
          <w:szCs w:val="27"/>
          <w:lang w:val="it-IT"/>
        </w:rPr>
      </w:pPr>
      <w:r w:rsidRPr="0047747A">
        <w:rPr>
          <w:b/>
          <w:position w:val="4"/>
          <w:sz w:val="27"/>
          <w:szCs w:val="27"/>
          <w:lang w:val="it-IT"/>
        </w:rPr>
        <w:t>IV. TỔ CHỨC THỰC HIỆN</w:t>
      </w:r>
    </w:p>
    <w:p w:rsidR="002E2B92" w:rsidRPr="0047747A" w:rsidRDefault="002E2B92" w:rsidP="002E2B92">
      <w:pPr>
        <w:tabs>
          <w:tab w:val="left" w:pos="567"/>
          <w:tab w:val="left" w:pos="709"/>
        </w:tabs>
        <w:spacing w:before="80"/>
        <w:ind w:firstLine="720"/>
        <w:jc w:val="both"/>
        <w:rPr>
          <w:b/>
          <w:position w:val="4"/>
          <w:sz w:val="27"/>
          <w:szCs w:val="27"/>
          <w:lang w:val="it-IT"/>
        </w:rPr>
      </w:pPr>
      <w:r w:rsidRPr="0047747A">
        <w:rPr>
          <w:b/>
          <w:position w:val="4"/>
          <w:sz w:val="27"/>
          <w:szCs w:val="27"/>
          <w:lang w:val="it-IT"/>
        </w:rPr>
        <w:t>1. Ban Thường trực Ủy ban MTTQ Việt Nam tỉnh</w:t>
      </w:r>
    </w:p>
    <w:p w:rsidR="002E2B92" w:rsidRPr="0047747A" w:rsidRDefault="002E2B92" w:rsidP="002E2B92">
      <w:pPr>
        <w:tabs>
          <w:tab w:val="left" w:pos="720"/>
        </w:tabs>
        <w:spacing w:before="80"/>
        <w:jc w:val="both"/>
        <w:rPr>
          <w:position w:val="4"/>
          <w:sz w:val="27"/>
          <w:szCs w:val="27"/>
          <w:lang w:val="it-IT"/>
        </w:rPr>
      </w:pPr>
      <w:r w:rsidRPr="0047747A">
        <w:rPr>
          <w:position w:val="4"/>
          <w:sz w:val="27"/>
          <w:szCs w:val="27"/>
          <w:lang w:val="it-IT"/>
        </w:rPr>
        <w:tab/>
        <w:t>- Tham mưu với Thường trực Tỉnh ủy ban hành Chỉ thị của Tỉnh ủy về tăng cường sự lãnh đạo của Tỉnh ủy đối với Cuộc vận động “Toàn dân đoàn kết xây dựng nông thôn mới, đô thị văn minh”.</w:t>
      </w:r>
    </w:p>
    <w:p w:rsidR="002E2B92" w:rsidRPr="0047747A" w:rsidRDefault="002E2B92" w:rsidP="002E2B92">
      <w:pPr>
        <w:tabs>
          <w:tab w:val="left" w:pos="720"/>
        </w:tabs>
        <w:spacing w:before="80"/>
        <w:jc w:val="both"/>
        <w:rPr>
          <w:color w:val="000000"/>
          <w:spacing w:val="-4"/>
          <w:sz w:val="27"/>
          <w:szCs w:val="27"/>
          <w:lang w:val="nl-NL"/>
        </w:rPr>
      </w:pPr>
      <w:r w:rsidRPr="0047747A">
        <w:rPr>
          <w:color w:val="000000"/>
          <w:sz w:val="27"/>
          <w:szCs w:val="27"/>
          <w:lang w:val="nl-NL"/>
        </w:rPr>
        <w:tab/>
      </w:r>
      <w:r w:rsidRPr="0047747A">
        <w:rPr>
          <w:color w:val="000000"/>
          <w:spacing w:val="-4"/>
          <w:sz w:val="27"/>
          <w:szCs w:val="27"/>
          <w:lang w:val="nl-NL"/>
        </w:rPr>
        <w:t xml:space="preserve">- Phối hợp với Ủy ban nhân dân tỉnh xây dựng chương trình phối hợp liên tịch về xây dựng nông thôn mới, đô thị văn minh và giảm nghèo bền vững, nhằm cụ thể hóa thực hiện </w:t>
      </w:r>
      <w:r w:rsidRPr="0047747A">
        <w:rPr>
          <w:color w:val="111111"/>
          <w:spacing w:val="-4"/>
          <w:sz w:val="27"/>
          <w:szCs w:val="27"/>
          <w:lang w:val="nl-NL"/>
        </w:rPr>
        <w:t>Nghị quyết liên tịch số 88/2016/NQLT/CP-ĐCTUBTWMTTQVN, ngày 07-10-2016 giữa Chính phủ và Đoàn Chủ tịch Ủy ban Trung ương Mặt trận Tổ quốc Việt Nam về giảm nghèo bền vững, xây dựng nông thôn mới, đô thị văn minh</w:t>
      </w:r>
      <w:r w:rsidRPr="0047747A">
        <w:rPr>
          <w:color w:val="111111"/>
          <w:spacing w:val="-4"/>
          <w:sz w:val="27"/>
          <w:szCs w:val="27"/>
          <w:lang w:val="vi-VN"/>
        </w:rPr>
        <w:t xml:space="preserve"> và</w:t>
      </w:r>
      <w:r w:rsidRPr="0047747A">
        <w:rPr>
          <w:spacing w:val="-4"/>
          <w:sz w:val="27"/>
          <w:szCs w:val="27"/>
          <w:lang w:val="nl-NL"/>
        </w:rPr>
        <w:t xml:space="preserve"> phong trào thi đua “Cả tỉnh chung sức xây dựng nông thôn mới, đô thị văn minh” giai đoạn 2016 - 2020 do Chủ tịch Ủy ban nhân dân tỉnh phát động</w:t>
      </w:r>
      <w:r w:rsidRPr="0047747A">
        <w:rPr>
          <w:spacing w:val="-4"/>
          <w:sz w:val="27"/>
          <w:szCs w:val="27"/>
          <w:lang w:val="vi-VN"/>
        </w:rPr>
        <w:t>.</w:t>
      </w:r>
    </w:p>
    <w:p w:rsidR="002E2B92" w:rsidRPr="0047747A" w:rsidRDefault="002E2B92" w:rsidP="002E2B92">
      <w:pPr>
        <w:tabs>
          <w:tab w:val="left" w:pos="567"/>
          <w:tab w:val="left" w:pos="709"/>
        </w:tabs>
        <w:spacing w:before="80"/>
        <w:ind w:firstLine="720"/>
        <w:jc w:val="both"/>
        <w:rPr>
          <w:position w:val="4"/>
          <w:sz w:val="27"/>
          <w:szCs w:val="27"/>
          <w:lang w:val="it-IT"/>
        </w:rPr>
      </w:pPr>
      <w:r w:rsidRPr="0047747A">
        <w:rPr>
          <w:position w:val="4"/>
          <w:sz w:val="27"/>
          <w:szCs w:val="27"/>
          <w:lang w:val="it-IT"/>
        </w:rPr>
        <w:t xml:space="preserve">- Xây dựng Kế hoạch triển khai Cuộc vận động; tổ chức tập huấn, hướng dẫn, tọa đàm, trao đổi về giải pháp triển khai hiệu quả Cuộc vận động. </w:t>
      </w:r>
    </w:p>
    <w:p w:rsidR="002E2B92" w:rsidRPr="0047747A" w:rsidRDefault="002E2B92" w:rsidP="002E2B92">
      <w:pPr>
        <w:tabs>
          <w:tab w:val="left" w:pos="567"/>
        </w:tabs>
        <w:spacing w:before="80"/>
        <w:ind w:firstLine="567"/>
        <w:jc w:val="both"/>
        <w:rPr>
          <w:bCs/>
          <w:color w:val="000000"/>
          <w:spacing w:val="-2"/>
          <w:sz w:val="27"/>
          <w:szCs w:val="27"/>
          <w:lang w:val="it-IT"/>
        </w:rPr>
      </w:pPr>
      <w:r w:rsidRPr="0047747A">
        <w:rPr>
          <w:bCs/>
          <w:color w:val="000000"/>
          <w:spacing w:val="-2"/>
          <w:sz w:val="27"/>
          <w:szCs w:val="27"/>
          <w:lang w:val="it-IT"/>
        </w:rPr>
        <w:tab/>
        <w:t>- Trên cơ sở các văn bản hướng dẫn của Trung ương, Ban Thường trực Ủy ban MTTQ tỉnh phối hợp với Sở Văn hóa, Thể thao và Du lịch, Sở Nông nghiệp, Sở Xây dựng, Sở Lao động Thương binh và xã hội, Sở Nội vụ (Ban Thi đua Khen thưởng tỉnh), Sở Tài chính, Văn phòng điều phối Nông thôn mới tỉnh để ban hành các văn bản liên quan về đảm bảo các nội dung tiêu chí bình xét danh hiệu gia đình văn hóa, Khu dân cư văn hóa ở nông thôn và thành thị; chế độ kinh phí phục vụ Cuộc vận động “Toàn dân đoàn kết xây dựng nông thôn mới, đô thị văn minh”.</w:t>
      </w:r>
    </w:p>
    <w:p w:rsidR="002E2B92" w:rsidRPr="0047747A" w:rsidRDefault="002E2B92" w:rsidP="002E2B92">
      <w:pPr>
        <w:spacing w:before="80"/>
        <w:ind w:firstLine="720"/>
        <w:jc w:val="both"/>
        <w:rPr>
          <w:sz w:val="27"/>
          <w:szCs w:val="27"/>
          <w:lang w:val="it-IT"/>
        </w:rPr>
      </w:pPr>
      <w:r w:rsidRPr="0047747A">
        <w:rPr>
          <w:sz w:val="27"/>
          <w:szCs w:val="27"/>
          <w:lang w:val="it-IT"/>
        </w:rPr>
        <w:t xml:space="preserve">- Hằng năm xây dựng kế hoạch kinh phí thực hiện Cuộc vận động và </w:t>
      </w:r>
      <w:r w:rsidRPr="0047747A">
        <w:rPr>
          <w:sz w:val="27"/>
          <w:szCs w:val="27"/>
          <w:lang w:val="vi-VN"/>
        </w:rPr>
        <w:t>biểu dương</w:t>
      </w:r>
      <w:r w:rsidRPr="0047747A">
        <w:rPr>
          <w:sz w:val="27"/>
          <w:szCs w:val="27"/>
          <w:lang w:val="it-IT"/>
        </w:rPr>
        <w:t>, khen thưởng</w:t>
      </w:r>
      <w:r w:rsidRPr="0047747A">
        <w:rPr>
          <w:sz w:val="27"/>
          <w:szCs w:val="27"/>
          <w:lang w:val="vi-VN"/>
        </w:rPr>
        <w:t xml:space="preserve"> </w:t>
      </w:r>
      <w:r w:rsidRPr="0047747A">
        <w:rPr>
          <w:sz w:val="27"/>
          <w:szCs w:val="27"/>
          <w:lang w:val="it-IT"/>
        </w:rPr>
        <w:t xml:space="preserve">các tập thể, cá nhân </w:t>
      </w:r>
      <w:r w:rsidRPr="0047747A">
        <w:rPr>
          <w:sz w:val="27"/>
          <w:szCs w:val="27"/>
          <w:lang w:val="vi-VN"/>
        </w:rPr>
        <w:t xml:space="preserve">điển hình tiêu biểu </w:t>
      </w:r>
      <w:r w:rsidRPr="0047747A">
        <w:rPr>
          <w:sz w:val="27"/>
          <w:szCs w:val="27"/>
          <w:lang w:val="it-IT"/>
        </w:rPr>
        <w:t>trong việc thực hiện</w:t>
      </w:r>
      <w:r w:rsidRPr="0047747A">
        <w:rPr>
          <w:sz w:val="27"/>
          <w:szCs w:val="27"/>
          <w:lang w:val="vi-VN"/>
        </w:rPr>
        <w:t xml:space="preserve"> Cuộc vận động</w:t>
      </w:r>
      <w:r w:rsidRPr="0047747A">
        <w:rPr>
          <w:sz w:val="27"/>
          <w:szCs w:val="27"/>
          <w:lang w:val="it-IT"/>
        </w:rPr>
        <w:t>, trình các cấp có thẩm quyền phê duyệt để thực hiện tốt công tác thi đua khen thưởng trong hệ thống Mặt trận Tổ quốc.</w:t>
      </w:r>
    </w:p>
    <w:p w:rsidR="002E2B92" w:rsidRPr="0047747A" w:rsidRDefault="002E2B92" w:rsidP="002E2B92">
      <w:pPr>
        <w:spacing w:before="80"/>
        <w:ind w:firstLine="720"/>
        <w:jc w:val="both"/>
        <w:rPr>
          <w:position w:val="4"/>
          <w:sz w:val="27"/>
          <w:szCs w:val="27"/>
          <w:lang w:val="it-IT"/>
        </w:rPr>
      </w:pPr>
      <w:r w:rsidRPr="0047747A">
        <w:rPr>
          <w:position w:val="4"/>
          <w:sz w:val="27"/>
          <w:szCs w:val="27"/>
          <w:lang w:val="it-IT"/>
        </w:rPr>
        <w:lastRenderedPageBreak/>
        <w:t>- Hằng năm, phối hợp với Ban chỉ đạo phong trào “Toàn dân đoàn kết xây dựng đời sống văn hóa” để kiểm tra, giám sát việc bình xét, công nhận các danh hiệu “Gia đình văn hóa”, “Khu dân cư văn hóa”.</w:t>
      </w:r>
    </w:p>
    <w:p w:rsidR="002E2B92" w:rsidRPr="0047747A" w:rsidRDefault="002E2B92" w:rsidP="002E2B92">
      <w:pPr>
        <w:spacing w:before="80"/>
        <w:ind w:firstLine="720"/>
        <w:jc w:val="both"/>
        <w:rPr>
          <w:position w:val="4"/>
          <w:sz w:val="27"/>
          <w:szCs w:val="27"/>
          <w:lang w:val="it-IT"/>
        </w:rPr>
      </w:pPr>
      <w:r w:rsidRPr="0047747A">
        <w:rPr>
          <w:position w:val="4"/>
          <w:sz w:val="27"/>
          <w:szCs w:val="27"/>
          <w:lang w:val="it-IT"/>
        </w:rPr>
        <w:t>Định kỳ báo cáo kết quả thực hiện Cuộc vận động với Ban Thường vụ Tỉnh ủy và Ủy ban Trung ương MTTQ Việt Nam.</w:t>
      </w:r>
    </w:p>
    <w:p w:rsidR="002E2B92" w:rsidRPr="0047747A" w:rsidRDefault="002E2B92" w:rsidP="002E2B92">
      <w:pPr>
        <w:spacing w:before="80"/>
        <w:ind w:firstLine="720"/>
        <w:jc w:val="both"/>
        <w:rPr>
          <w:sz w:val="27"/>
          <w:szCs w:val="27"/>
          <w:lang w:val="vi-VN"/>
        </w:rPr>
      </w:pPr>
      <w:r w:rsidRPr="0047747A">
        <w:rPr>
          <w:sz w:val="27"/>
          <w:szCs w:val="27"/>
          <w:lang w:val="vi-VN"/>
        </w:rPr>
        <w:t>Ban Thường trực Ủy</w:t>
      </w:r>
      <w:r w:rsidRPr="0047747A">
        <w:rPr>
          <w:sz w:val="27"/>
          <w:szCs w:val="27"/>
          <w:lang w:val="it-IT"/>
        </w:rPr>
        <w:t xml:space="preserve"> ban MTTQ</w:t>
      </w:r>
      <w:r w:rsidRPr="0047747A">
        <w:rPr>
          <w:sz w:val="27"/>
          <w:szCs w:val="27"/>
          <w:lang w:val="vi-VN"/>
        </w:rPr>
        <w:t xml:space="preserve"> tỉnh giao Ban Phong trào Ủy</w:t>
      </w:r>
      <w:r w:rsidRPr="0047747A">
        <w:rPr>
          <w:sz w:val="27"/>
          <w:szCs w:val="27"/>
          <w:lang w:val="it-IT"/>
        </w:rPr>
        <w:t xml:space="preserve"> ban MTTQ</w:t>
      </w:r>
      <w:r w:rsidRPr="0047747A">
        <w:rPr>
          <w:sz w:val="27"/>
          <w:szCs w:val="27"/>
          <w:lang w:val="vi-VN"/>
        </w:rPr>
        <w:t xml:space="preserve"> tỉnh tham mưu, </w:t>
      </w:r>
      <w:r w:rsidRPr="0047747A">
        <w:rPr>
          <w:sz w:val="27"/>
          <w:szCs w:val="27"/>
          <w:lang w:val="it-IT"/>
        </w:rPr>
        <w:t>hướng dẫn, đôn đốc, theo dõi và t</w:t>
      </w:r>
      <w:r w:rsidRPr="0047747A">
        <w:rPr>
          <w:sz w:val="27"/>
          <w:szCs w:val="27"/>
          <w:lang w:val="vi-VN"/>
        </w:rPr>
        <w:t>ổng hợp kết quả thực hiện</w:t>
      </w:r>
      <w:r w:rsidRPr="0047747A">
        <w:rPr>
          <w:sz w:val="27"/>
          <w:szCs w:val="27"/>
          <w:lang w:val="it-IT"/>
        </w:rPr>
        <w:t xml:space="preserve"> Cuộc vận động</w:t>
      </w:r>
      <w:r w:rsidRPr="0047747A">
        <w:rPr>
          <w:sz w:val="27"/>
          <w:szCs w:val="27"/>
          <w:lang w:val="vi-VN"/>
        </w:rPr>
        <w:t>.</w:t>
      </w:r>
    </w:p>
    <w:p w:rsidR="002E2B92" w:rsidRPr="0047747A" w:rsidRDefault="002E2B92" w:rsidP="002E2B92">
      <w:pPr>
        <w:pStyle w:val="BodyTextIndent"/>
        <w:spacing w:before="80" w:line="240" w:lineRule="auto"/>
        <w:rPr>
          <w:rFonts w:ascii="Times New Roman" w:hAnsi="Times New Roman"/>
          <w:b w:val="0"/>
          <w:position w:val="4"/>
          <w:sz w:val="27"/>
          <w:szCs w:val="27"/>
          <w:lang w:val="it-IT"/>
        </w:rPr>
      </w:pPr>
      <w:r w:rsidRPr="0047747A">
        <w:rPr>
          <w:rFonts w:ascii="Times New Roman" w:hAnsi="Times New Roman"/>
          <w:position w:val="4"/>
          <w:sz w:val="27"/>
          <w:szCs w:val="27"/>
          <w:lang w:val="it-IT"/>
        </w:rPr>
        <w:t>2. Đề nghị các tổ chức thành viên của Mặt trận Tổ quốc</w:t>
      </w:r>
    </w:p>
    <w:p w:rsidR="002E2B92" w:rsidRPr="0047747A" w:rsidRDefault="002E2B92" w:rsidP="002E2B92">
      <w:pPr>
        <w:pStyle w:val="BodyTextIndent"/>
        <w:spacing w:before="80" w:line="240" w:lineRule="auto"/>
        <w:rPr>
          <w:rFonts w:ascii="Times New Roman" w:hAnsi="Times New Roman"/>
          <w:b w:val="0"/>
          <w:sz w:val="27"/>
          <w:szCs w:val="27"/>
          <w:lang w:val="en-US"/>
        </w:rPr>
      </w:pPr>
      <w:r w:rsidRPr="0047747A">
        <w:rPr>
          <w:rFonts w:ascii="Times New Roman" w:hAnsi="Times New Roman"/>
          <w:b w:val="0"/>
          <w:sz w:val="27"/>
          <w:szCs w:val="27"/>
        </w:rPr>
        <w:t>- Có kế hoạch hưởng ứng và triển khai thực hiện Cuộc vận động trong hệ thống của mình; hướng dẫn và chỉ đạo các cấp Hội phối hợp với Ủy ban Mặt trận Tổ quốc Việt Nam cùng cấp trong triển khai thực hiện Cuộc vận động.</w:t>
      </w:r>
    </w:p>
    <w:p w:rsidR="002E2B92" w:rsidRDefault="002E2B92" w:rsidP="002E2B92">
      <w:pPr>
        <w:pStyle w:val="BodyTextIndent"/>
        <w:spacing w:before="80" w:line="240" w:lineRule="auto"/>
        <w:rPr>
          <w:rFonts w:ascii="Times New Roman" w:hAnsi="Times New Roman"/>
          <w:b w:val="0"/>
          <w:color w:val="111111"/>
          <w:spacing w:val="-4"/>
          <w:sz w:val="27"/>
          <w:szCs w:val="27"/>
          <w:lang w:val="it-IT"/>
        </w:rPr>
      </w:pPr>
      <w:r w:rsidRPr="0047747A">
        <w:rPr>
          <w:rFonts w:ascii="Times New Roman" w:hAnsi="Times New Roman"/>
          <w:b w:val="0"/>
          <w:spacing w:val="-4"/>
          <w:sz w:val="27"/>
          <w:szCs w:val="27"/>
          <w:lang w:val="it-IT"/>
        </w:rPr>
        <w:t xml:space="preserve">- </w:t>
      </w:r>
      <w:r w:rsidRPr="0047747A">
        <w:rPr>
          <w:rFonts w:ascii="Times New Roman" w:hAnsi="Times New Roman"/>
          <w:b w:val="0"/>
          <w:color w:val="111111"/>
          <w:spacing w:val="-4"/>
          <w:sz w:val="27"/>
          <w:szCs w:val="27"/>
          <w:lang w:val="it-IT"/>
        </w:rPr>
        <w:t xml:space="preserve">Định kỳ sơ kết, tổng kết đánh giá kết quả chương trình phối hợp thực hiện cuộc vận động; kịp thời phát hiện và giới thiệu gương điển hình thực hiện </w:t>
      </w:r>
      <w:r w:rsidRPr="0047747A">
        <w:rPr>
          <w:rFonts w:ascii="Times New Roman" w:hAnsi="Times New Roman"/>
          <w:b w:val="0"/>
          <w:color w:val="111111"/>
          <w:spacing w:val="-4"/>
          <w:sz w:val="27"/>
          <w:szCs w:val="27"/>
          <w:lang w:val="vi-VN"/>
        </w:rPr>
        <w:t>C</w:t>
      </w:r>
      <w:r w:rsidRPr="0047747A">
        <w:rPr>
          <w:rFonts w:ascii="Times New Roman" w:hAnsi="Times New Roman"/>
          <w:b w:val="0"/>
          <w:color w:val="111111"/>
          <w:spacing w:val="-4"/>
          <w:sz w:val="27"/>
          <w:szCs w:val="27"/>
          <w:lang w:val="it-IT"/>
        </w:rPr>
        <w:t>uộc vận động để Ủy ban Mặt trận Tổ quốc Việt Nam các cấp biểu dương, khen thưởng.</w:t>
      </w:r>
    </w:p>
    <w:p w:rsidR="002E2B92" w:rsidRPr="0047747A" w:rsidRDefault="002E2B92" w:rsidP="002E2B92">
      <w:pPr>
        <w:pStyle w:val="BodyTextIndent"/>
        <w:spacing w:before="80" w:line="240" w:lineRule="auto"/>
        <w:rPr>
          <w:rFonts w:ascii="Times New Roman" w:hAnsi="Times New Roman"/>
          <w:b w:val="0"/>
          <w:spacing w:val="-4"/>
          <w:position w:val="4"/>
          <w:sz w:val="27"/>
          <w:szCs w:val="27"/>
          <w:lang w:val="it-IT"/>
        </w:rPr>
      </w:pPr>
    </w:p>
    <w:p w:rsidR="002E2B92" w:rsidRPr="0047747A" w:rsidRDefault="002E2B92" w:rsidP="002E2B92">
      <w:pPr>
        <w:shd w:val="clear" w:color="auto" w:fill="FFFFFF"/>
        <w:spacing w:before="40"/>
        <w:ind w:firstLine="720"/>
        <w:jc w:val="both"/>
        <w:rPr>
          <w:color w:val="000000"/>
          <w:sz w:val="27"/>
          <w:szCs w:val="27"/>
          <w:lang w:val="it-IT" w:eastAsia="vi-VN"/>
        </w:rPr>
      </w:pPr>
      <w:r w:rsidRPr="0047747A">
        <w:rPr>
          <w:b/>
          <w:sz w:val="27"/>
          <w:szCs w:val="27"/>
          <w:lang w:val="it-IT"/>
        </w:rPr>
        <w:t>3. Ban Thường trực Ủy ban MTTQ các huyện, thành phố, thị xã</w:t>
      </w:r>
    </w:p>
    <w:p w:rsidR="002E2B92" w:rsidRPr="0047747A" w:rsidRDefault="002E2B92" w:rsidP="002E2B92">
      <w:pPr>
        <w:spacing w:before="40"/>
        <w:ind w:firstLine="720"/>
        <w:jc w:val="both"/>
        <w:rPr>
          <w:sz w:val="27"/>
          <w:szCs w:val="27"/>
          <w:lang w:val="it-IT"/>
        </w:rPr>
      </w:pPr>
      <w:r w:rsidRPr="0047747A">
        <w:rPr>
          <w:sz w:val="27"/>
          <w:szCs w:val="27"/>
          <w:lang w:val="it-IT"/>
        </w:rPr>
        <w:t xml:space="preserve">- Trên cơ sở Kế hoạch thực hiện Cuộc vận động của Uỷ ban Mặt trận Tổ quốc tỉnh, báo cáo cấp ủy về chủ trương triển khai </w:t>
      </w:r>
      <w:r w:rsidRPr="0047747A">
        <w:rPr>
          <w:color w:val="000000"/>
          <w:sz w:val="27"/>
          <w:szCs w:val="27"/>
          <w:lang w:val="it-IT" w:eastAsia="vi-VN"/>
        </w:rPr>
        <w:t>Cuộc vận động</w:t>
      </w:r>
      <w:r w:rsidRPr="0047747A">
        <w:rPr>
          <w:sz w:val="27"/>
          <w:szCs w:val="27"/>
          <w:lang w:val="it-IT"/>
        </w:rPr>
        <w:t>. Tham mưu cho cấp ủy ban hành văn bản chỉ đạo đối với Cuộc vận động “Toàn dân đoàn kết xây dựng nông thôn mới, đô thị văn minh”</w:t>
      </w:r>
    </w:p>
    <w:p w:rsidR="002E2B92" w:rsidRPr="0047747A" w:rsidRDefault="002E2B92" w:rsidP="002E2B92">
      <w:pPr>
        <w:spacing w:before="40"/>
        <w:ind w:firstLine="720"/>
        <w:jc w:val="both"/>
        <w:rPr>
          <w:sz w:val="27"/>
          <w:szCs w:val="27"/>
          <w:lang w:val="it-IT"/>
        </w:rPr>
      </w:pPr>
      <w:r w:rsidRPr="0047747A">
        <w:rPr>
          <w:sz w:val="27"/>
          <w:szCs w:val="27"/>
          <w:lang w:val="it-IT"/>
        </w:rPr>
        <w:t xml:space="preserve">- </w:t>
      </w:r>
      <w:r w:rsidRPr="0047747A">
        <w:rPr>
          <w:sz w:val="27"/>
          <w:szCs w:val="27"/>
          <w:lang w:val="nl-NL"/>
        </w:rPr>
        <w:t>Phối hợp với chính quyền và các đoàn thể chính trị - xã hội xây dựng Chương trình phối hợp</w:t>
      </w:r>
      <w:r w:rsidRPr="0047747A">
        <w:rPr>
          <w:sz w:val="27"/>
          <w:szCs w:val="27"/>
          <w:lang w:val="vi-VN"/>
        </w:rPr>
        <w:t xml:space="preserve"> </w:t>
      </w:r>
      <w:r w:rsidRPr="0047747A">
        <w:rPr>
          <w:sz w:val="27"/>
          <w:szCs w:val="27"/>
          <w:lang w:val="nl-NL"/>
        </w:rPr>
        <w:t>triển khai Cuộc vận động</w:t>
      </w:r>
      <w:r w:rsidRPr="0047747A">
        <w:rPr>
          <w:sz w:val="27"/>
          <w:szCs w:val="27"/>
          <w:lang w:val="vi-VN"/>
        </w:rPr>
        <w:t xml:space="preserve"> tới các xã, phường, thị trấn và khu dân cư.</w:t>
      </w:r>
    </w:p>
    <w:p w:rsidR="002E2B92" w:rsidRPr="0047747A" w:rsidRDefault="002E2B92" w:rsidP="002E2B92">
      <w:pPr>
        <w:spacing w:before="40"/>
        <w:ind w:firstLine="720"/>
        <w:jc w:val="both"/>
        <w:rPr>
          <w:sz w:val="27"/>
          <w:szCs w:val="27"/>
          <w:lang w:val="it-IT"/>
        </w:rPr>
      </w:pPr>
      <w:r w:rsidRPr="0047747A">
        <w:rPr>
          <w:sz w:val="27"/>
          <w:szCs w:val="27"/>
          <w:lang w:val="it-IT"/>
        </w:rPr>
        <w:t xml:space="preserve">- Hàng năm xây dựng kế hoạch kinh phí thực hiện Cuộc vận động và kế hoạch kinh phí khen thưởng </w:t>
      </w:r>
      <w:r w:rsidRPr="0047747A">
        <w:rPr>
          <w:sz w:val="27"/>
          <w:szCs w:val="27"/>
          <w:lang w:val="vi-VN"/>
        </w:rPr>
        <w:t xml:space="preserve">biểu dương </w:t>
      </w:r>
      <w:r w:rsidRPr="0047747A">
        <w:rPr>
          <w:sz w:val="27"/>
          <w:szCs w:val="27"/>
          <w:lang w:val="it-IT"/>
        </w:rPr>
        <w:t xml:space="preserve">các tập thể, cá nhân </w:t>
      </w:r>
      <w:r w:rsidRPr="0047747A">
        <w:rPr>
          <w:sz w:val="27"/>
          <w:szCs w:val="27"/>
          <w:lang w:val="vi-VN"/>
        </w:rPr>
        <w:t xml:space="preserve">điển hình tiêu biểu </w:t>
      </w:r>
      <w:r w:rsidRPr="0047747A">
        <w:rPr>
          <w:sz w:val="27"/>
          <w:szCs w:val="27"/>
          <w:lang w:val="it-IT"/>
        </w:rPr>
        <w:t>trong việc thực hiện</w:t>
      </w:r>
      <w:r w:rsidRPr="0047747A">
        <w:rPr>
          <w:sz w:val="27"/>
          <w:szCs w:val="27"/>
          <w:lang w:val="vi-VN"/>
        </w:rPr>
        <w:t xml:space="preserve"> Cuộc vận động</w:t>
      </w:r>
      <w:r w:rsidRPr="0047747A">
        <w:rPr>
          <w:sz w:val="27"/>
          <w:szCs w:val="27"/>
          <w:lang w:val="it-IT"/>
        </w:rPr>
        <w:t>, trình các cấp có thẩm quyền phê duyệt.</w:t>
      </w:r>
    </w:p>
    <w:p w:rsidR="002E2B92" w:rsidRPr="0047747A" w:rsidRDefault="002E2B92" w:rsidP="002E2B92">
      <w:pPr>
        <w:spacing w:before="40"/>
        <w:ind w:firstLine="720"/>
        <w:jc w:val="both"/>
        <w:rPr>
          <w:sz w:val="27"/>
          <w:szCs w:val="27"/>
          <w:lang w:val="vi-VN"/>
        </w:rPr>
      </w:pPr>
      <w:r w:rsidRPr="0047747A">
        <w:rPr>
          <w:sz w:val="27"/>
          <w:szCs w:val="27"/>
          <w:lang w:val="it-IT"/>
        </w:rPr>
        <w:t xml:space="preserve">- </w:t>
      </w:r>
      <w:r w:rsidRPr="0047747A">
        <w:rPr>
          <w:sz w:val="27"/>
          <w:szCs w:val="27"/>
          <w:lang w:val="vi-VN"/>
        </w:rPr>
        <w:t>Định kỳ hàng năm, phối hợp với chính quyền</w:t>
      </w:r>
      <w:r w:rsidRPr="0047747A">
        <w:rPr>
          <w:sz w:val="27"/>
          <w:szCs w:val="27"/>
          <w:lang w:val="it-IT"/>
        </w:rPr>
        <w:t xml:space="preserve">, Ban chỉ đạo Phong trào “Toàn dân đoàn kết xây dựng đời sống văn hóa” và </w:t>
      </w:r>
      <w:r w:rsidRPr="0047747A">
        <w:rPr>
          <w:sz w:val="27"/>
          <w:szCs w:val="27"/>
          <w:lang w:val="vi-VN"/>
        </w:rPr>
        <w:t xml:space="preserve">các tổ chức thành viên cùng cấp kiểm tra, </w:t>
      </w:r>
      <w:r w:rsidRPr="0047747A">
        <w:rPr>
          <w:sz w:val="27"/>
          <w:szCs w:val="27"/>
          <w:lang w:val="it-IT"/>
        </w:rPr>
        <w:t xml:space="preserve">giám sát, </w:t>
      </w:r>
      <w:r w:rsidRPr="0047747A">
        <w:rPr>
          <w:sz w:val="27"/>
          <w:szCs w:val="27"/>
          <w:lang w:val="vi-VN"/>
        </w:rPr>
        <w:t>đánh giá</w:t>
      </w:r>
      <w:r w:rsidRPr="0047747A">
        <w:rPr>
          <w:sz w:val="27"/>
          <w:szCs w:val="27"/>
          <w:lang w:val="it-IT"/>
        </w:rPr>
        <w:t xml:space="preserve"> công nhận các danh hiệu “Gia đình văn hóa”, “Khu dân cư văn hóa” và việc tổ chức thực hiện Cuộc vận động. Định kỳ</w:t>
      </w:r>
      <w:r w:rsidRPr="0047747A">
        <w:rPr>
          <w:sz w:val="27"/>
          <w:szCs w:val="27"/>
          <w:lang w:val="vi-VN"/>
        </w:rPr>
        <w:t xml:space="preserve"> 03 năm tiến hành sơ kết, 05 năm tiến hành tổng kết, biểu dương </w:t>
      </w:r>
      <w:r w:rsidRPr="0047747A">
        <w:rPr>
          <w:sz w:val="27"/>
          <w:szCs w:val="27"/>
          <w:lang w:val="it-IT"/>
        </w:rPr>
        <w:t xml:space="preserve">các tập thể, cá nhân </w:t>
      </w:r>
      <w:r w:rsidRPr="0047747A">
        <w:rPr>
          <w:sz w:val="27"/>
          <w:szCs w:val="27"/>
          <w:lang w:val="vi-VN"/>
        </w:rPr>
        <w:t xml:space="preserve">điển hình tiêu biểu </w:t>
      </w:r>
      <w:r w:rsidRPr="0047747A">
        <w:rPr>
          <w:sz w:val="27"/>
          <w:szCs w:val="27"/>
          <w:lang w:val="it-IT"/>
        </w:rPr>
        <w:t>trong việc thực hiện</w:t>
      </w:r>
      <w:r w:rsidRPr="0047747A">
        <w:rPr>
          <w:sz w:val="27"/>
          <w:szCs w:val="27"/>
          <w:lang w:val="vi-VN"/>
        </w:rPr>
        <w:t xml:space="preserve"> Cuộc vận động.</w:t>
      </w:r>
    </w:p>
    <w:p w:rsidR="002E2B92" w:rsidRPr="0047747A" w:rsidRDefault="002E2B92" w:rsidP="002E2B92">
      <w:pPr>
        <w:spacing w:before="40"/>
        <w:ind w:firstLine="720"/>
        <w:jc w:val="both"/>
        <w:rPr>
          <w:spacing w:val="-2"/>
          <w:sz w:val="27"/>
          <w:szCs w:val="27"/>
          <w:lang w:val="it-IT"/>
        </w:rPr>
      </w:pPr>
      <w:r w:rsidRPr="0047747A">
        <w:rPr>
          <w:spacing w:val="-2"/>
          <w:sz w:val="27"/>
          <w:szCs w:val="27"/>
          <w:lang w:val="it-IT"/>
        </w:rPr>
        <w:t>- Hàng năm Ban Công tác Mặt trận ở khu dân cư phối hợp tổ chức biểu dương, khen thưởng đối với các tập thể, cá nhân trong khu dân cư có thành tích xuất sắc trong thực hiện Cuộc vận động “Toàn dân đoàn kết xây dựng nông thôn mới, đô thị văn minh” vào dịp tổ chức “Ngày hội Đại đoàn kết toàn dân tộc” (18/11).</w:t>
      </w:r>
    </w:p>
    <w:p w:rsidR="002E2B92" w:rsidRPr="0047747A" w:rsidRDefault="002E2B92" w:rsidP="002E2B92">
      <w:pPr>
        <w:pStyle w:val="Vnbnnidung1"/>
        <w:shd w:val="clear" w:color="auto" w:fill="auto"/>
        <w:spacing w:before="40" w:after="0" w:line="240" w:lineRule="auto"/>
        <w:ind w:firstLine="576"/>
        <w:rPr>
          <w:spacing w:val="0"/>
          <w:sz w:val="27"/>
          <w:szCs w:val="27"/>
          <w:lang w:val="de-DE"/>
        </w:rPr>
      </w:pPr>
      <w:r w:rsidRPr="0047747A">
        <w:rPr>
          <w:color w:val="000000"/>
          <w:spacing w:val="-2"/>
          <w:sz w:val="27"/>
          <w:szCs w:val="27"/>
          <w:lang w:val="nl-NL"/>
        </w:rPr>
        <w:t xml:space="preserve">Trên đây là Kế hoạch tổ chức thực hiện Cuộc vận động “Toàn dân đoàn kết xây dựng nông thôn mới, đô thị văn minh” của Ủy ban MTTQ tỉnh. Đề nghị các tổ chức thành viên của Mặt trận Tổ quốc tỉnh và Ủy ban MTTQ các huyện, thành phố, thị xã phối hợp tổ chức thực hiện có hiệu quả; </w:t>
      </w:r>
      <w:r w:rsidRPr="0047747A">
        <w:rPr>
          <w:spacing w:val="0"/>
          <w:sz w:val="27"/>
          <w:szCs w:val="27"/>
          <w:lang w:val="de-DE"/>
        </w:rPr>
        <w:t>báo cáo kết quả thực hiện về Ban Thường trực Ủy ban MTTQ tỉnh (qua Ban Phong trào) chậm nhất ngày 30/11 hàng năm để tổng hợp báo cáo Mặt trận Trung ương và Ban chỉ đạo tỉnh.</w:t>
      </w:r>
    </w:p>
    <w:p w:rsidR="002E2B92" w:rsidRPr="0047747A" w:rsidRDefault="002E2B92" w:rsidP="002E2B92">
      <w:pPr>
        <w:spacing w:before="40"/>
        <w:ind w:firstLine="720"/>
        <w:jc w:val="both"/>
        <w:rPr>
          <w:sz w:val="27"/>
          <w:szCs w:val="27"/>
        </w:rPr>
      </w:pPr>
      <w:r w:rsidRPr="0047747A">
        <w:rPr>
          <w:spacing w:val="-2"/>
          <w:sz w:val="27"/>
          <w:szCs w:val="27"/>
          <w:lang w:val="it-IT"/>
        </w:rPr>
        <w:t>Trong</w:t>
      </w:r>
      <w:r w:rsidRPr="0047747A">
        <w:rPr>
          <w:spacing w:val="-2"/>
          <w:sz w:val="27"/>
          <w:szCs w:val="27"/>
          <w:lang w:val="vi-VN"/>
        </w:rPr>
        <w:t xml:space="preserve"> quá trình thực hiện có gì vướng mắc, phát sinh</w:t>
      </w:r>
      <w:r w:rsidRPr="0047747A">
        <w:rPr>
          <w:spacing w:val="-2"/>
          <w:sz w:val="27"/>
          <w:szCs w:val="27"/>
          <w:lang w:val="it-IT"/>
        </w:rPr>
        <w:t>,</w:t>
      </w:r>
      <w:r w:rsidRPr="0047747A">
        <w:rPr>
          <w:spacing w:val="-2"/>
          <w:sz w:val="27"/>
          <w:szCs w:val="27"/>
          <w:lang w:val="vi-VN"/>
        </w:rPr>
        <w:t xml:space="preserve"> đề nghị </w:t>
      </w:r>
      <w:r w:rsidRPr="0047747A">
        <w:rPr>
          <w:spacing w:val="-2"/>
          <w:sz w:val="27"/>
          <w:szCs w:val="27"/>
          <w:lang w:val="nl-NL"/>
        </w:rPr>
        <w:t xml:space="preserve">các tổ chức thành viên, </w:t>
      </w:r>
      <w:r w:rsidRPr="0047747A">
        <w:rPr>
          <w:spacing w:val="-2"/>
          <w:sz w:val="27"/>
          <w:szCs w:val="27"/>
          <w:lang w:val="it-IT"/>
        </w:rPr>
        <w:t xml:space="preserve">Ủy ban MTTQ Việt Nam các huyện, thành phố, thị xã tổng hợp </w:t>
      </w:r>
      <w:r w:rsidRPr="0047747A">
        <w:rPr>
          <w:spacing w:val="-2"/>
          <w:sz w:val="27"/>
          <w:szCs w:val="27"/>
          <w:lang w:val="vi-VN"/>
        </w:rPr>
        <w:t xml:space="preserve">phản ánh về Ban </w:t>
      </w:r>
      <w:r w:rsidRPr="0047747A">
        <w:rPr>
          <w:spacing w:val="-2"/>
          <w:sz w:val="27"/>
          <w:szCs w:val="27"/>
          <w:lang w:val="vi-VN"/>
        </w:rPr>
        <w:lastRenderedPageBreak/>
        <w:t>Thường trực Ủy ban MTTQ tỉnh (qua Ban Phong trào)</w:t>
      </w:r>
      <w:r w:rsidRPr="0047747A">
        <w:rPr>
          <w:spacing w:val="-2"/>
          <w:sz w:val="27"/>
          <w:szCs w:val="27"/>
          <w:lang w:val="it-IT"/>
        </w:rPr>
        <w:t xml:space="preserve"> để tổng hợp, tham mưu tiếp tục điều chỉnh cho phù hợp với tình hình thực tế của tỉnh</w:t>
      </w:r>
      <w:r w:rsidRPr="0047747A">
        <w:rPr>
          <w:sz w:val="27"/>
          <w:szCs w:val="27"/>
          <w:lang w:val="vi-VN"/>
        </w:rPr>
        <w:t>./.</w:t>
      </w:r>
    </w:p>
    <w:p w:rsidR="002E2B92" w:rsidRPr="0047747A" w:rsidRDefault="002E2B92" w:rsidP="002E2B92">
      <w:pPr>
        <w:pStyle w:val="Vnbnnidung1"/>
        <w:shd w:val="clear" w:color="auto" w:fill="auto"/>
        <w:spacing w:before="0" w:after="0" w:line="240" w:lineRule="auto"/>
        <w:ind w:firstLine="576"/>
        <w:rPr>
          <w:sz w:val="27"/>
          <w:szCs w:val="27"/>
          <w:lang w:val="de-DE"/>
        </w:rPr>
      </w:pPr>
    </w:p>
    <w:p w:rsidR="002E2B92" w:rsidRPr="00A122D6" w:rsidRDefault="002E2B92" w:rsidP="002E2B92">
      <w:pPr>
        <w:pStyle w:val="Vnbnnidung1"/>
        <w:shd w:val="clear" w:color="auto" w:fill="auto"/>
        <w:spacing w:before="0" w:after="0" w:line="240" w:lineRule="auto"/>
        <w:ind w:firstLine="576"/>
        <w:rPr>
          <w:sz w:val="2"/>
          <w:szCs w:val="27"/>
          <w:lang w:val="de-DE"/>
        </w:rPr>
      </w:pPr>
    </w:p>
    <w:tbl>
      <w:tblPr>
        <w:tblW w:w="9823" w:type="dxa"/>
        <w:tblLook w:val="01E0"/>
      </w:tblPr>
      <w:tblGrid>
        <w:gridCol w:w="4530"/>
        <w:gridCol w:w="5293"/>
      </w:tblGrid>
      <w:tr w:rsidR="002E2B92" w:rsidRPr="0047747A" w:rsidTr="0053148C">
        <w:tc>
          <w:tcPr>
            <w:tcW w:w="4530" w:type="dxa"/>
          </w:tcPr>
          <w:p w:rsidR="002E2B92" w:rsidRDefault="002E2B92" w:rsidP="0053148C">
            <w:pPr>
              <w:rPr>
                <w:b/>
                <w:iCs/>
                <w:sz w:val="24"/>
                <w:szCs w:val="24"/>
                <w:lang w:val="de-DE"/>
              </w:rPr>
            </w:pPr>
          </w:p>
          <w:p w:rsidR="002E2B92" w:rsidRPr="006C0063" w:rsidRDefault="002E2B92" w:rsidP="0053148C">
            <w:pPr>
              <w:rPr>
                <w:b/>
                <w:iCs/>
                <w:sz w:val="24"/>
                <w:szCs w:val="24"/>
                <w:lang w:val="de-DE"/>
              </w:rPr>
            </w:pPr>
            <w:r w:rsidRPr="006C0063">
              <w:rPr>
                <w:b/>
                <w:iCs/>
                <w:sz w:val="24"/>
                <w:szCs w:val="24"/>
                <w:lang w:val="de-DE"/>
              </w:rPr>
              <w:t>Nơi nhận</w:t>
            </w:r>
          </w:p>
          <w:p w:rsidR="002E2B92" w:rsidRPr="006C0063" w:rsidRDefault="002E2B92" w:rsidP="0053148C">
            <w:pPr>
              <w:jc w:val="both"/>
              <w:rPr>
                <w:iCs/>
                <w:sz w:val="22"/>
                <w:szCs w:val="22"/>
                <w:lang w:val="de-DE"/>
              </w:rPr>
            </w:pPr>
            <w:r w:rsidRPr="006C0063">
              <w:rPr>
                <w:iCs/>
                <w:sz w:val="22"/>
                <w:szCs w:val="22"/>
                <w:lang w:val="de-DE"/>
              </w:rPr>
              <w:t>- Uỷ ban TW MTTQ Việt Nam (Để b/c);</w:t>
            </w:r>
          </w:p>
          <w:p w:rsidR="002E2B92" w:rsidRPr="006C0063" w:rsidRDefault="002E2B92" w:rsidP="0053148C">
            <w:pPr>
              <w:jc w:val="both"/>
              <w:rPr>
                <w:iCs/>
                <w:sz w:val="22"/>
                <w:szCs w:val="22"/>
                <w:lang w:val="de-DE"/>
              </w:rPr>
            </w:pPr>
            <w:r w:rsidRPr="006C0063">
              <w:rPr>
                <w:iCs/>
                <w:sz w:val="22"/>
                <w:szCs w:val="22"/>
                <w:lang w:val="de-DE"/>
              </w:rPr>
              <w:t>- Thường trực Tỉnh uỷ, HĐND tỉnh (Để b/c);</w:t>
            </w:r>
          </w:p>
          <w:p w:rsidR="002E2B92" w:rsidRPr="006C0063" w:rsidRDefault="002E2B92" w:rsidP="0053148C">
            <w:pPr>
              <w:jc w:val="both"/>
              <w:rPr>
                <w:iCs/>
                <w:sz w:val="22"/>
                <w:szCs w:val="22"/>
                <w:lang w:val="de-DE"/>
              </w:rPr>
            </w:pPr>
            <w:r w:rsidRPr="006C0063">
              <w:rPr>
                <w:iCs/>
                <w:sz w:val="22"/>
                <w:szCs w:val="22"/>
                <w:lang w:val="de-DE"/>
              </w:rPr>
              <w:t>- Lãnh đạo UBND tỉnh (Để b/c);</w:t>
            </w:r>
          </w:p>
          <w:p w:rsidR="002E2B92" w:rsidRPr="006C0063" w:rsidRDefault="002E2B92" w:rsidP="0053148C">
            <w:pPr>
              <w:jc w:val="both"/>
              <w:rPr>
                <w:iCs/>
                <w:sz w:val="22"/>
                <w:szCs w:val="22"/>
              </w:rPr>
            </w:pPr>
            <w:r w:rsidRPr="006C0063">
              <w:rPr>
                <w:iCs/>
                <w:sz w:val="22"/>
                <w:szCs w:val="22"/>
              </w:rPr>
              <w:t>- Ban Phong trào-Uỷ ban TW MTTQ VN;</w:t>
            </w:r>
          </w:p>
          <w:p w:rsidR="002E2B92" w:rsidRPr="006C0063" w:rsidRDefault="002E2B92" w:rsidP="0053148C">
            <w:pPr>
              <w:jc w:val="both"/>
              <w:rPr>
                <w:iCs/>
                <w:sz w:val="22"/>
                <w:szCs w:val="22"/>
              </w:rPr>
            </w:pPr>
            <w:r w:rsidRPr="006C0063">
              <w:rPr>
                <w:iCs/>
                <w:sz w:val="22"/>
                <w:szCs w:val="22"/>
              </w:rPr>
              <w:t>- Ban Dân vận, Ban Tuyên giáo Tỉnh ủy;</w:t>
            </w:r>
          </w:p>
          <w:p w:rsidR="002E2B92" w:rsidRPr="006C0063" w:rsidRDefault="002E2B92" w:rsidP="0053148C">
            <w:pPr>
              <w:jc w:val="both"/>
              <w:rPr>
                <w:iCs/>
                <w:sz w:val="22"/>
                <w:szCs w:val="22"/>
              </w:rPr>
            </w:pPr>
            <w:r w:rsidRPr="006C0063">
              <w:rPr>
                <w:iCs/>
                <w:sz w:val="22"/>
                <w:szCs w:val="22"/>
              </w:rPr>
              <w:t>- Vp Tỉnh ủy, VP UBND tỉnh;</w:t>
            </w:r>
          </w:p>
          <w:p w:rsidR="002E2B92" w:rsidRPr="006C0063" w:rsidRDefault="002E2B92" w:rsidP="0053148C">
            <w:pPr>
              <w:jc w:val="both"/>
              <w:rPr>
                <w:iCs/>
                <w:sz w:val="22"/>
                <w:szCs w:val="22"/>
              </w:rPr>
            </w:pPr>
            <w:r w:rsidRPr="006C0063">
              <w:rPr>
                <w:iCs/>
                <w:sz w:val="22"/>
                <w:szCs w:val="22"/>
              </w:rPr>
              <w:t>- Các Sở, ban, ngành có liên quan;</w:t>
            </w:r>
          </w:p>
          <w:p w:rsidR="002E2B92" w:rsidRPr="006C0063" w:rsidRDefault="002E2B92" w:rsidP="0053148C">
            <w:pPr>
              <w:jc w:val="both"/>
              <w:rPr>
                <w:iCs/>
                <w:sz w:val="22"/>
                <w:szCs w:val="22"/>
              </w:rPr>
            </w:pPr>
            <w:r w:rsidRPr="006C0063">
              <w:rPr>
                <w:iCs/>
                <w:sz w:val="22"/>
                <w:szCs w:val="22"/>
              </w:rPr>
              <w:t>- Huyện ủy, UBND các huyện, TX, TP;</w:t>
            </w:r>
          </w:p>
          <w:p w:rsidR="002E2B92" w:rsidRPr="006C0063" w:rsidRDefault="002E2B92" w:rsidP="0053148C">
            <w:pPr>
              <w:jc w:val="both"/>
              <w:rPr>
                <w:iCs/>
                <w:sz w:val="22"/>
                <w:szCs w:val="22"/>
              </w:rPr>
            </w:pPr>
            <w:r w:rsidRPr="006C0063">
              <w:rPr>
                <w:iCs/>
                <w:sz w:val="22"/>
                <w:szCs w:val="22"/>
              </w:rPr>
              <w:t>- Các tổ chức thành viên;</w:t>
            </w:r>
          </w:p>
          <w:p w:rsidR="002E2B92" w:rsidRPr="006C0063" w:rsidRDefault="002E2B92" w:rsidP="0053148C">
            <w:pPr>
              <w:jc w:val="both"/>
              <w:rPr>
                <w:iCs/>
                <w:sz w:val="22"/>
                <w:szCs w:val="22"/>
              </w:rPr>
            </w:pPr>
            <w:r w:rsidRPr="006C0063">
              <w:rPr>
                <w:iCs/>
                <w:sz w:val="22"/>
                <w:szCs w:val="22"/>
              </w:rPr>
              <w:t>- Ban TT Uỷ ban MTTQ tỉnh;</w:t>
            </w:r>
          </w:p>
          <w:p w:rsidR="002E2B92" w:rsidRPr="006C0063" w:rsidRDefault="002E2B92" w:rsidP="0053148C">
            <w:pPr>
              <w:jc w:val="both"/>
              <w:rPr>
                <w:iCs/>
                <w:sz w:val="22"/>
                <w:szCs w:val="22"/>
              </w:rPr>
            </w:pPr>
            <w:r w:rsidRPr="006C0063">
              <w:rPr>
                <w:iCs/>
                <w:sz w:val="22"/>
                <w:szCs w:val="22"/>
              </w:rPr>
              <w:t>- Uỷ ban MTTQ các huyện,TX,TP;</w:t>
            </w:r>
          </w:p>
          <w:p w:rsidR="002E2B92" w:rsidRPr="006C0063" w:rsidRDefault="002E2B92" w:rsidP="0053148C">
            <w:pPr>
              <w:rPr>
                <w:b/>
                <w:iCs/>
                <w:sz w:val="22"/>
                <w:szCs w:val="22"/>
              </w:rPr>
            </w:pPr>
            <w:r w:rsidRPr="006C0063">
              <w:rPr>
                <w:iCs/>
                <w:sz w:val="22"/>
                <w:szCs w:val="22"/>
              </w:rPr>
              <w:t>- Lưu: VT, Ban PTrào.</w:t>
            </w:r>
          </w:p>
        </w:tc>
        <w:tc>
          <w:tcPr>
            <w:tcW w:w="5293" w:type="dxa"/>
          </w:tcPr>
          <w:p w:rsidR="002E2B92" w:rsidRPr="0047747A" w:rsidRDefault="002E2B92" w:rsidP="0053148C">
            <w:pPr>
              <w:rPr>
                <w:b/>
                <w:sz w:val="27"/>
                <w:szCs w:val="27"/>
              </w:rPr>
            </w:pPr>
            <w:r w:rsidRPr="0047747A">
              <w:rPr>
                <w:b/>
                <w:sz w:val="27"/>
                <w:szCs w:val="27"/>
              </w:rPr>
              <w:t xml:space="preserve">             TM. BAN THƯỜNG TRỰC</w:t>
            </w:r>
          </w:p>
          <w:p w:rsidR="002E2B92" w:rsidRPr="0047747A" w:rsidRDefault="002E2B92" w:rsidP="0053148C">
            <w:pPr>
              <w:rPr>
                <w:b/>
                <w:sz w:val="27"/>
                <w:szCs w:val="27"/>
              </w:rPr>
            </w:pPr>
            <w:r w:rsidRPr="0047747A">
              <w:rPr>
                <w:b/>
                <w:sz w:val="27"/>
                <w:szCs w:val="27"/>
              </w:rPr>
              <w:t xml:space="preserve">                          CHỦ TỊCH</w:t>
            </w:r>
          </w:p>
          <w:p w:rsidR="002E2B92" w:rsidRPr="0047747A" w:rsidRDefault="002E2B92" w:rsidP="0053148C">
            <w:pPr>
              <w:rPr>
                <w:bCs/>
                <w:i/>
                <w:iCs/>
                <w:sz w:val="27"/>
                <w:szCs w:val="27"/>
              </w:rPr>
            </w:pPr>
            <w:r w:rsidRPr="0047747A">
              <w:rPr>
                <w:b/>
                <w:sz w:val="27"/>
                <w:szCs w:val="27"/>
              </w:rPr>
              <w:t xml:space="preserve">                         </w:t>
            </w:r>
            <w:r w:rsidRPr="0047747A">
              <w:rPr>
                <w:bCs/>
                <w:i/>
                <w:iCs/>
                <w:sz w:val="27"/>
                <w:szCs w:val="27"/>
              </w:rPr>
              <w:t xml:space="preserve">  </w:t>
            </w:r>
          </w:p>
          <w:p w:rsidR="002E2B92" w:rsidRPr="0047747A" w:rsidRDefault="002E2B92" w:rsidP="0053148C">
            <w:pPr>
              <w:jc w:val="center"/>
              <w:rPr>
                <w:b/>
                <w:sz w:val="27"/>
                <w:szCs w:val="27"/>
              </w:rPr>
            </w:pPr>
          </w:p>
          <w:p w:rsidR="002E2B92" w:rsidRPr="0047747A" w:rsidRDefault="002E2B92" w:rsidP="0053148C">
            <w:pPr>
              <w:jc w:val="center"/>
              <w:rPr>
                <w:b/>
                <w:sz w:val="27"/>
                <w:szCs w:val="27"/>
              </w:rPr>
            </w:pPr>
            <w:r>
              <w:rPr>
                <w:b/>
                <w:sz w:val="27"/>
                <w:szCs w:val="27"/>
              </w:rPr>
              <w:t>(Đã ký)</w:t>
            </w:r>
          </w:p>
          <w:p w:rsidR="002E2B92" w:rsidRPr="0047747A" w:rsidRDefault="002E2B92" w:rsidP="0053148C">
            <w:pPr>
              <w:jc w:val="center"/>
              <w:rPr>
                <w:b/>
                <w:sz w:val="27"/>
                <w:szCs w:val="27"/>
              </w:rPr>
            </w:pPr>
          </w:p>
          <w:p w:rsidR="002E2B92" w:rsidRPr="0047747A" w:rsidRDefault="002E2B92" w:rsidP="0053148C">
            <w:pPr>
              <w:jc w:val="center"/>
              <w:rPr>
                <w:b/>
                <w:sz w:val="27"/>
                <w:szCs w:val="27"/>
              </w:rPr>
            </w:pPr>
            <w:r w:rsidRPr="0047747A">
              <w:rPr>
                <w:b/>
                <w:sz w:val="27"/>
                <w:szCs w:val="27"/>
              </w:rPr>
              <w:t xml:space="preserve">     </w:t>
            </w:r>
          </w:p>
          <w:p w:rsidR="002E2B92" w:rsidRPr="0047747A" w:rsidRDefault="002E2B92" w:rsidP="0053148C">
            <w:pPr>
              <w:jc w:val="center"/>
              <w:rPr>
                <w:b/>
                <w:sz w:val="27"/>
                <w:szCs w:val="27"/>
              </w:rPr>
            </w:pPr>
            <w:r w:rsidRPr="0047747A">
              <w:rPr>
                <w:b/>
                <w:sz w:val="27"/>
                <w:szCs w:val="27"/>
              </w:rPr>
              <w:t>Từ Văn Diện</w:t>
            </w:r>
          </w:p>
        </w:tc>
      </w:tr>
    </w:tbl>
    <w:p w:rsidR="00D30D66" w:rsidRDefault="002E2B92">
      <w:r>
        <w:t xml:space="preserve"> </w:t>
      </w:r>
    </w:p>
    <w:sectPr w:rsidR="00D30D66" w:rsidSect="002E2B92">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E2B92"/>
    <w:rsid w:val="00194545"/>
    <w:rsid w:val="002E2B92"/>
    <w:rsid w:val="00355DF2"/>
    <w:rsid w:val="003A07ED"/>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92"/>
    <w:pPr>
      <w:spacing w:line="240" w:lineRule="auto"/>
    </w:pPr>
    <w:rPr>
      <w:rFonts w:eastAsia="Times New Roman" w:cs="Times New Roman"/>
      <w:szCs w:val="28"/>
    </w:rPr>
  </w:style>
  <w:style w:type="paragraph" w:styleId="Heading1">
    <w:name w:val="heading 1"/>
    <w:aliases w:val="Heading 1 Char Char"/>
    <w:basedOn w:val="Normal"/>
    <w:next w:val="Normal"/>
    <w:link w:val="Heading1Char"/>
    <w:qFormat/>
    <w:rsid w:val="002E2B92"/>
    <w:pPr>
      <w:keepNext/>
      <w:jc w:val="center"/>
      <w:outlineLvl w:val="0"/>
    </w:pPr>
    <w:rPr>
      <w:rFonts w:ascii=".VnTimeH" w:hAnsi=".VnTimeH"/>
      <w:b/>
      <w:sz w:val="24"/>
      <w:szCs w:val="20"/>
    </w:rPr>
  </w:style>
  <w:style w:type="paragraph" w:styleId="Heading2">
    <w:name w:val="heading 2"/>
    <w:basedOn w:val="Normal"/>
    <w:next w:val="Normal"/>
    <w:link w:val="Heading2Char"/>
    <w:qFormat/>
    <w:rsid w:val="002E2B92"/>
    <w:pPr>
      <w:keepNext/>
      <w:jc w:val="center"/>
      <w:outlineLvl w:val="1"/>
    </w:pPr>
    <w:rPr>
      <w:rFonts w:ascii=".VnTime" w:hAnsi=".VnTime" w:cs="Gautami"/>
      <w:i/>
      <w:iCs/>
      <w:sz w:val="20"/>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2E2B92"/>
    <w:rPr>
      <w:rFonts w:ascii=".VnTimeH" w:eastAsia="Times New Roman" w:hAnsi=".VnTimeH" w:cs="Times New Roman"/>
      <w:b/>
      <w:sz w:val="24"/>
      <w:szCs w:val="20"/>
    </w:rPr>
  </w:style>
  <w:style w:type="character" w:customStyle="1" w:styleId="Heading2Char">
    <w:name w:val="Heading 2 Char"/>
    <w:basedOn w:val="DefaultParagraphFont"/>
    <w:link w:val="Heading2"/>
    <w:rsid w:val="002E2B92"/>
    <w:rPr>
      <w:rFonts w:ascii=".VnTime" w:eastAsia="Times New Roman" w:hAnsi=".VnTime" w:cs="Gautami"/>
      <w:i/>
      <w:iCs/>
      <w:sz w:val="20"/>
      <w:szCs w:val="28"/>
      <w:lang w:bidi="te-IN"/>
    </w:rPr>
  </w:style>
  <w:style w:type="paragraph" w:styleId="BodyTextIndent">
    <w:name w:val="Body Text Indent"/>
    <w:basedOn w:val="Normal"/>
    <w:link w:val="BodyTextIndentChar"/>
    <w:uiPriority w:val="99"/>
    <w:rsid w:val="002E2B92"/>
    <w:pPr>
      <w:spacing w:before="240" w:line="400" w:lineRule="exact"/>
      <w:ind w:firstLine="720"/>
      <w:jc w:val="both"/>
    </w:pPr>
    <w:rPr>
      <w:rFonts w:ascii=".VnTime" w:hAnsi=".VnTime"/>
      <w:b/>
      <w:sz w:val="20"/>
      <w:lang/>
    </w:rPr>
  </w:style>
  <w:style w:type="character" w:customStyle="1" w:styleId="BodyTextIndentChar">
    <w:name w:val="Body Text Indent Char"/>
    <w:basedOn w:val="DefaultParagraphFont"/>
    <w:link w:val="BodyTextIndent"/>
    <w:uiPriority w:val="99"/>
    <w:rsid w:val="002E2B92"/>
    <w:rPr>
      <w:rFonts w:ascii=".VnTime" w:eastAsia="Times New Roman" w:hAnsi=".VnTime" w:cs="Times New Roman"/>
      <w:b/>
      <w:sz w:val="20"/>
      <w:szCs w:val="28"/>
      <w:lang/>
    </w:rPr>
  </w:style>
  <w:style w:type="paragraph" w:styleId="BodyTextIndent3">
    <w:name w:val="Body Text Indent 3"/>
    <w:basedOn w:val="Normal"/>
    <w:link w:val="BodyTextIndent3Char"/>
    <w:rsid w:val="002E2B92"/>
    <w:pPr>
      <w:spacing w:after="120"/>
      <w:ind w:firstLine="562"/>
      <w:jc w:val="both"/>
    </w:pPr>
    <w:rPr>
      <w:rFonts w:ascii=".VnTime" w:hAnsi=".VnTime"/>
      <w:szCs w:val="20"/>
    </w:rPr>
  </w:style>
  <w:style w:type="character" w:customStyle="1" w:styleId="BodyTextIndent3Char">
    <w:name w:val="Body Text Indent 3 Char"/>
    <w:basedOn w:val="DefaultParagraphFont"/>
    <w:link w:val="BodyTextIndent3"/>
    <w:rsid w:val="002E2B92"/>
    <w:rPr>
      <w:rFonts w:ascii=".VnTime" w:eastAsia="Times New Roman" w:hAnsi=".VnTime" w:cs="Times New Roman"/>
      <w:szCs w:val="20"/>
    </w:rPr>
  </w:style>
  <w:style w:type="character" w:styleId="Strong">
    <w:name w:val="Strong"/>
    <w:basedOn w:val="DefaultParagraphFont"/>
    <w:uiPriority w:val="22"/>
    <w:qFormat/>
    <w:rsid w:val="002E2B92"/>
    <w:rPr>
      <w:b/>
      <w:bCs/>
    </w:rPr>
  </w:style>
  <w:style w:type="character" w:customStyle="1" w:styleId="Vnbnnidung">
    <w:name w:val="Văn b?n n?i dung_"/>
    <w:link w:val="Vnbnnidung1"/>
    <w:uiPriority w:val="99"/>
    <w:locked/>
    <w:rsid w:val="002E2B92"/>
    <w:rPr>
      <w:spacing w:val="10"/>
      <w:sz w:val="23"/>
      <w:shd w:val="clear" w:color="auto" w:fill="FFFFFF"/>
    </w:rPr>
  </w:style>
  <w:style w:type="paragraph" w:customStyle="1" w:styleId="Vnbnnidung1">
    <w:name w:val="Văn b?n n?i dung1"/>
    <w:basedOn w:val="Normal"/>
    <w:link w:val="Vnbnnidung"/>
    <w:uiPriority w:val="99"/>
    <w:rsid w:val="002E2B92"/>
    <w:pPr>
      <w:widowControl w:val="0"/>
      <w:shd w:val="clear" w:color="auto" w:fill="FFFFFF"/>
      <w:spacing w:before="120" w:after="60" w:line="317" w:lineRule="exact"/>
      <w:jc w:val="both"/>
    </w:pPr>
    <w:rPr>
      <w:rFonts w:eastAsiaTheme="minorHAnsi" w:cstheme="minorBidi"/>
      <w:spacing w:val="10"/>
      <w:sz w:val="23"/>
      <w:szCs w:val="22"/>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3772</Words>
  <Characters>21506</Characters>
  <Application>Microsoft Office Word</Application>
  <DocSecurity>0</DocSecurity>
  <Lines>179</Lines>
  <Paragraphs>50</Paragraphs>
  <ScaleCrop>false</ScaleCrop>
  <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2017-03-03T09:13:00Z</dcterms:created>
  <dcterms:modified xsi:type="dcterms:W3CDTF">2017-03-03T09:13:00Z</dcterms:modified>
</cp:coreProperties>
</file>